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6" w:type="dxa"/>
        <w:tblLook w:val="04A0" w:firstRow="1" w:lastRow="0" w:firstColumn="1" w:lastColumn="0" w:noHBand="0" w:noVBand="1"/>
      </w:tblPr>
      <w:tblGrid>
        <w:gridCol w:w="3545"/>
        <w:gridCol w:w="3371"/>
        <w:gridCol w:w="3246"/>
      </w:tblGrid>
      <w:tr w:rsidR="00E40532" w14:paraId="573F9CDC" w14:textId="77777777" w:rsidTr="00E26515">
        <w:tc>
          <w:tcPr>
            <w:tcW w:w="10162" w:type="dxa"/>
            <w:gridSpan w:val="3"/>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936"/>
            </w:tblGrid>
            <w:tr w:rsidR="00591269" w14:paraId="072F2147" w14:textId="77777777" w:rsidTr="00CA35A8">
              <w:tc>
                <w:tcPr>
                  <w:tcW w:w="9936" w:type="dxa"/>
                  <w:tcBorders>
                    <w:top w:val="nil"/>
                    <w:left w:val="nil"/>
                    <w:bottom w:val="nil"/>
                    <w:right w:val="nil"/>
                  </w:tcBorders>
                </w:tcPr>
                <w:p w14:paraId="3114D4A9" w14:textId="6AC14FCA" w:rsidR="00591269" w:rsidRDefault="00591269" w:rsidP="00E40532">
                  <w:pPr>
                    <w:tabs>
                      <w:tab w:val="left" w:pos="460"/>
                    </w:tabs>
                    <w:jc w:val="center"/>
                    <w:rPr>
                      <w:rFonts w:asciiTheme="minorHAnsi" w:hAnsiTheme="minorHAnsi" w:cs="Calibri"/>
                      <w:b/>
                      <w:iCs/>
                      <w:noProof/>
                      <w:color w:val="FF0000"/>
                      <w:sz w:val="28"/>
                      <w:szCs w:val="28"/>
                    </w:rPr>
                  </w:pPr>
                  <w:r>
                    <w:rPr>
                      <w:rFonts w:ascii="Georgia" w:hAnsi="Georgia"/>
                      <w:i/>
                      <w:noProof/>
                      <w:sz w:val="44"/>
                      <w:szCs w:val="44"/>
                      <w:u w:val="single"/>
                    </w:rPr>
                    <w:drawing>
                      <wp:anchor distT="0" distB="0" distL="114300" distR="114300" simplePos="0" relativeHeight="251873280" behindDoc="0" locked="0" layoutInCell="1" allowOverlap="1" wp14:anchorId="151EF7FD" wp14:editId="0565AF34">
                        <wp:simplePos x="0" y="0"/>
                        <wp:positionH relativeFrom="column">
                          <wp:posOffset>2042795</wp:posOffset>
                        </wp:positionH>
                        <wp:positionV relativeFrom="paragraph">
                          <wp:posOffset>0</wp:posOffset>
                        </wp:positionV>
                        <wp:extent cx="1805940" cy="70040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Steps2Success- Logo-small.jpg"/>
                                <pic:cNvPicPr/>
                              </pic:nvPicPr>
                              <pic:blipFill>
                                <a:blip r:embed="rId8">
                                  <a:extLst>
                                    <a:ext uri="{28A0092B-C50C-407E-A947-70E740481C1C}">
                                      <a14:useLocalDpi xmlns:a14="http://schemas.microsoft.com/office/drawing/2010/main" val="0"/>
                                    </a:ext>
                                  </a:extLst>
                                </a:blip>
                                <a:stretch>
                                  <a:fillRect/>
                                </a:stretch>
                              </pic:blipFill>
                              <pic:spPr>
                                <a:xfrm>
                                  <a:off x="0" y="0"/>
                                  <a:ext cx="1805940" cy="700405"/>
                                </a:xfrm>
                                <a:prstGeom prst="rect">
                                  <a:avLst/>
                                </a:prstGeom>
                              </pic:spPr>
                            </pic:pic>
                          </a:graphicData>
                        </a:graphic>
                        <wp14:sizeRelH relativeFrom="margin">
                          <wp14:pctWidth>0</wp14:pctWidth>
                        </wp14:sizeRelH>
                        <wp14:sizeRelV relativeFrom="margin">
                          <wp14:pctHeight>0</wp14:pctHeight>
                        </wp14:sizeRelV>
                      </wp:anchor>
                    </w:drawing>
                  </w:r>
                </w:p>
              </w:tc>
            </w:tr>
          </w:tbl>
          <w:p w14:paraId="36436EE5" w14:textId="77777777" w:rsidR="00E40532" w:rsidRDefault="00E40532" w:rsidP="00E40532">
            <w:pPr>
              <w:tabs>
                <w:tab w:val="left" w:pos="460"/>
              </w:tabs>
              <w:jc w:val="center"/>
              <w:rPr>
                <w:rFonts w:asciiTheme="minorHAnsi" w:hAnsiTheme="minorHAnsi" w:cs="Calibri"/>
                <w:b/>
                <w:iCs/>
                <w:noProof/>
                <w:color w:val="FF0000"/>
                <w:sz w:val="28"/>
                <w:szCs w:val="28"/>
              </w:rPr>
            </w:pPr>
          </w:p>
          <w:p w14:paraId="701D043F" w14:textId="0CD90B4E" w:rsidR="00E40532" w:rsidRDefault="00E40532" w:rsidP="00E40532">
            <w:pPr>
              <w:tabs>
                <w:tab w:val="left" w:pos="460"/>
              </w:tabs>
              <w:jc w:val="center"/>
              <w:rPr>
                <w:rFonts w:asciiTheme="minorHAnsi" w:hAnsiTheme="minorHAnsi" w:cs="Calibri"/>
                <w:b/>
                <w:iCs/>
                <w:noProof/>
                <w:color w:val="FF0000"/>
                <w:sz w:val="28"/>
                <w:szCs w:val="28"/>
              </w:rPr>
            </w:pPr>
            <w:r>
              <w:rPr>
                <w:rFonts w:asciiTheme="minorHAnsi" w:hAnsiTheme="minorHAnsi" w:cs="Calibri"/>
                <w:b/>
                <w:iCs/>
                <w:noProof/>
                <w:color w:val="FF0000"/>
                <w:sz w:val="28"/>
                <w:szCs w:val="28"/>
              </w:rPr>
              <w:t xml:space="preserve">PLEASE TICK </w:t>
            </w:r>
            <w:r w:rsidR="00E26515">
              <w:rPr>
                <w:rFonts w:asciiTheme="minorHAnsi" w:hAnsiTheme="minorHAnsi" w:cs="Calibri"/>
                <w:b/>
                <w:iCs/>
                <w:noProof/>
                <w:color w:val="FF0000"/>
                <w:sz w:val="28"/>
                <w:szCs w:val="28"/>
              </w:rPr>
              <w:t xml:space="preserve">YOUR </w:t>
            </w:r>
            <w:r>
              <w:rPr>
                <w:rFonts w:asciiTheme="minorHAnsi" w:hAnsiTheme="minorHAnsi" w:cs="Calibri"/>
                <w:b/>
                <w:iCs/>
                <w:noProof/>
                <w:color w:val="FF0000"/>
                <w:sz w:val="28"/>
                <w:szCs w:val="28"/>
              </w:rPr>
              <w:t>PREFERRED OPTION</w:t>
            </w:r>
          </w:p>
          <w:p w14:paraId="4C78F443" w14:textId="78C31C2E" w:rsidR="00E40532" w:rsidRPr="00E40532" w:rsidRDefault="00E40532" w:rsidP="00E40532">
            <w:pPr>
              <w:tabs>
                <w:tab w:val="left" w:pos="460"/>
              </w:tabs>
              <w:jc w:val="center"/>
              <w:rPr>
                <w:rFonts w:asciiTheme="minorHAnsi" w:hAnsiTheme="minorHAnsi" w:cs="Calibri"/>
                <w:b/>
                <w:iCs/>
                <w:noProof/>
                <w:color w:val="FF0000"/>
                <w:sz w:val="28"/>
                <w:szCs w:val="28"/>
              </w:rPr>
            </w:pPr>
          </w:p>
        </w:tc>
      </w:tr>
      <w:tr w:rsidR="00E40532" w14:paraId="5ECC05AB" w14:textId="77777777" w:rsidTr="00E26515">
        <w:tc>
          <w:tcPr>
            <w:tcW w:w="3545" w:type="dxa"/>
            <w:tcBorders>
              <w:top w:val="single" w:sz="4" w:space="0" w:color="auto"/>
              <w:left w:val="single" w:sz="4" w:space="0" w:color="auto"/>
              <w:bottom w:val="nil"/>
              <w:right w:val="single" w:sz="4" w:space="0" w:color="auto"/>
            </w:tcBorders>
          </w:tcPr>
          <w:p w14:paraId="08EBD2C8" w14:textId="5B463539" w:rsidR="00E40532" w:rsidRPr="00E40532" w:rsidRDefault="00E40532" w:rsidP="00E40532">
            <w:pPr>
              <w:tabs>
                <w:tab w:val="left" w:pos="460"/>
              </w:tabs>
              <w:jc w:val="center"/>
              <w:rPr>
                <w:rFonts w:asciiTheme="minorHAnsi" w:hAnsiTheme="minorHAnsi" w:cstheme="minorHAnsi"/>
                <w:b/>
                <w:noProof/>
                <w:color w:val="000000" w:themeColor="text1"/>
                <w:sz w:val="28"/>
                <w:szCs w:val="28"/>
              </w:rPr>
            </w:pPr>
            <w:r w:rsidRPr="00E40532">
              <w:rPr>
                <w:rFonts w:asciiTheme="minorHAnsi" w:hAnsiTheme="minorHAnsi" w:cs="Calibri"/>
                <w:b/>
                <w:i/>
                <w:noProof/>
                <w:color w:val="000000" w:themeColor="text1"/>
                <w:sz w:val="28"/>
                <w:szCs w:val="28"/>
                <w:u w:val="single"/>
              </w:rPr>
              <mc:AlternateContent>
                <mc:Choice Requires="wps">
                  <w:drawing>
                    <wp:anchor distT="0" distB="0" distL="114300" distR="114300" simplePos="0" relativeHeight="251863040" behindDoc="1" locked="0" layoutInCell="1" allowOverlap="1" wp14:anchorId="75A9F791" wp14:editId="1A6246AE">
                      <wp:simplePos x="0" y="0"/>
                      <wp:positionH relativeFrom="column">
                        <wp:posOffset>-3175</wp:posOffset>
                      </wp:positionH>
                      <wp:positionV relativeFrom="paragraph">
                        <wp:posOffset>18415</wp:posOffset>
                      </wp:positionV>
                      <wp:extent cx="228600" cy="205740"/>
                      <wp:effectExtent l="0" t="0" r="19050" b="22860"/>
                      <wp:wrapTight wrapText="bothSides">
                        <wp:wrapPolygon edited="0">
                          <wp:start x="0" y="0"/>
                          <wp:lineTo x="0" y="22000"/>
                          <wp:lineTo x="21600" y="22000"/>
                          <wp:lineTo x="2160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28600" cy="205740"/>
                              </a:xfrm>
                              <a:prstGeom prst="rect">
                                <a:avLst/>
                              </a:prstGeom>
                              <a:noFill/>
                              <a:ln w="1270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35E79" id="Rectangle 10" o:spid="_x0000_s1026" style="position:absolute;margin-left:-.25pt;margin-top:1.45pt;width:18pt;height:16.2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ewmgIAAJsFAAAOAAAAZHJzL2Uyb0RvYy54bWysVMlu2zAQvRfoPxC8N5KNrEbkwEiQokCa&#10;BEmKnBmKtIVSHJakt359HylZcdPlUNQHmbPPvFnOLzatYSvlQ0O24qODkjNlJdWNnVf8y9P1h1PO&#10;QhS2FoasqvhWBX4xff/ufO0makwLMrXyDE5smKxdxRcxuklRBLlQrQgH5JSFUJNvRQTp50XtxRre&#10;W1OMy/K4WJOvnSepQgD3qhPyafavtZLxTuugIjMVR24xf33+vqRvMT0Xk7kXbtHIPg3xD1m0orEI&#10;Ori6ElGwpW9+cdU20lMgHQ8ktQVp3UiVa0A1o/JNNY8L4VSuBeAEN8AU/p9bebu696yp0TvAY0WL&#10;Hj0ANWHnRjHwANDahQn0Ht2976mAZ6p2o32b/lEH22RQtwOoahOZBHM8Pj0u4VtCNC6PTg6zz+LV&#10;2PkQPypqWXpU3CN6hlKsbkJEQKjuVFIsS9eNMblvxrI1Eh+fwH8SBTJNnaSZSCOkLo1nK4Hmx80o&#10;65hl+5nqjndU4teNANgYlDdsRM6DmLzkPPYCQGYsmAmcDo78ilujUnRjH5QGrgmALref06m/jlLg&#10;7AWayUQj8cGoS3aI3iVm4s6o101mKk/5YNgj8adog3aOSDYOhm1jyf89Vd3p76ruak1lv1C9xRh5&#10;6vYrOHndoJk3IsR74bFQ6D+ORLzDRxtC06h/cbYg//13/KSPOYeUszUWtOLh21J4xZn5ZLEBZ6ND&#10;jBKLmTg8OhmD8PuSl32JXbaXhDEY4Rw5mZ9JP5rdU3tqn3FLZikqRMJKxK64jH5HXMbucOAaSTWb&#10;ZTVssRPxxj46mZwnVNOwPm2ehXf9REeswi3tlllM3gx2p5ssLc2WkXSTp/4V1x5vXIA8MP21Sidm&#10;n85arzd1+gMAAP//AwBQSwMEFAAGAAgAAAAhAKepeHDbAAAABQEAAA8AAABkcnMvZG93bnJldi54&#10;bWxMjsFOwzAQRO9I/IO1SNxaJ62CaBqnIggkTggKF25uvE2ixms3dtPA17M9wWk0mtHMKzaT7cWI&#10;Q+gcKUjnCQik2pmOGgWfH8+zexAhajK6d4QKvjHApry+KnRu3JnecdzGRvAIhVwraGP0uZShbtHq&#10;MHceibO9G6yObIdGmkGfedz2cpEkd9Lqjvih1R4fW6wP25NV8JO+VWP64ldPr5GO+yrzx7H6Uur2&#10;ZnpYg4g4xb8yXPAZHUpm2rkTmSB6BbOMiwoWKxCcLjO2u4suQZaF/E9f/gIAAP//AwBQSwECLQAU&#10;AAYACAAAACEAtoM4kv4AAADhAQAAEwAAAAAAAAAAAAAAAAAAAAAAW0NvbnRlbnRfVHlwZXNdLnht&#10;bFBLAQItABQABgAIAAAAIQA4/SH/1gAAAJQBAAALAAAAAAAAAAAAAAAAAC8BAABfcmVscy8ucmVs&#10;c1BLAQItABQABgAIAAAAIQAlDcewmgIAAJsFAAAOAAAAAAAAAAAAAAAAAC4CAABkcnMvZTJvRG9j&#10;LnhtbFBLAQItABQABgAIAAAAIQCnqXhw2wAAAAUBAAAPAAAAAAAAAAAAAAAAAPQEAABkcnMvZG93&#10;bnJldi54bWxQSwUGAAAAAAQABADzAAAA/AUAAAAA&#10;" filled="f" strokecolor="gray [1629]" strokeweight="1pt">
                      <w10:wrap type="tight"/>
                    </v:rect>
                  </w:pict>
                </mc:Fallback>
              </mc:AlternateContent>
            </w:r>
            <w:r w:rsidRPr="00E40532">
              <w:rPr>
                <w:rFonts w:asciiTheme="minorHAnsi" w:hAnsiTheme="minorHAnsi" w:cstheme="minorHAnsi"/>
                <w:b/>
                <w:noProof/>
                <w:color w:val="000000" w:themeColor="text1"/>
                <w:sz w:val="28"/>
                <w:szCs w:val="28"/>
              </w:rPr>
              <w:t xml:space="preserve"> </w:t>
            </w:r>
            <w:r w:rsidRPr="00E40532">
              <w:rPr>
                <w:b/>
                <w:noProof/>
                <w:color w:val="000000" w:themeColor="text1"/>
                <w:sz w:val="28"/>
                <w:szCs w:val="28"/>
              </w:rPr>
              <w:t xml:space="preserve"> </w:t>
            </w:r>
            <w:r w:rsidRPr="00E40532">
              <w:rPr>
                <w:rFonts w:asciiTheme="minorHAnsi" w:hAnsiTheme="minorHAnsi" w:cstheme="minorHAnsi"/>
                <w:b/>
                <w:noProof/>
                <w:color w:val="000000" w:themeColor="text1"/>
                <w:sz w:val="28"/>
                <w:szCs w:val="28"/>
              </w:rPr>
              <w:t>Su</w:t>
            </w:r>
            <w:r w:rsidR="00C466DF">
              <w:rPr>
                <w:rFonts w:asciiTheme="minorHAnsi" w:hAnsiTheme="minorHAnsi" w:cstheme="minorHAnsi"/>
                <w:b/>
                <w:noProof/>
                <w:color w:val="000000" w:themeColor="text1"/>
                <w:sz w:val="28"/>
                <w:szCs w:val="28"/>
              </w:rPr>
              <w:t>mmer</w:t>
            </w:r>
            <w:r w:rsidRPr="00E40532">
              <w:rPr>
                <w:rFonts w:asciiTheme="minorHAnsi" w:hAnsiTheme="minorHAnsi" w:cstheme="minorHAnsi"/>
                <w:b/>
                <w:noProof/>
                <w:color w:val="000000" w:themeColor="text1"/>
                <w:sz w:val="28"/>
                <w:szCs w:val="28"/>
              </w:rPr>
              <w:t xml:space="preserve"> Saver Plan</w:t>
            </w:r>
          </w:p>
          <w:p w14:paraId="76E853C1" w14:textId="33423364" w:rsidR="00E40532" w:rsidRPr="00E40532" w:rsidRDefault="00E40532" w:rsidP="009A1A5E">
            <w:pPr>
              <w:rPr>
                <w:rStyle w:val="Strong"/>
                <w:rFonts w:asciiTheme="minorHAnsi" w:hAnsiTheme="minorHAnsi" w:cstheme="minorHAnsi"/>
                <w:b w:val="0"/>
                <w:bCs w:val="0"/>
                <w:sz w:val="28"/>
                <w:szCs w:val="28"/>
              </w:rPr>
            </w:pPr>
          </w:p>
        </w:tc>
        <w:tc>
          <w:tcPr>
            <w:tcW w:w="3371" w:type="dxa"/>
            <w:tcBorders>
              <w:top w:val="single" w:sz="4" w:space="0" w:color="auto"/>
              <w:left w:val="single" w:sz="4" w:space="0" w:color="auto"/>
              <w:bottom w:val="nil"/>
              <w:right w:val="single" w:sz="4" w:space="0" w:color="auto"/>
            </w:tcBorders>
          </w:tcPr>
          <w:p w14:paraId="770A543B" w14:textId="148E861C" w:rsidR="00E40532" w:rsidRPr="00E40532" w:rsidRDefault="00E40532" w:rsidP="00E40532">
            <w:pPr>
              <w:tabs>
                <w:tab w:val="left" w:pos="460"/>
              </w:tabs>
              <w:rPr>
                <w:rFonts w:asciiTheme="minorHAnsi" w:hAnsiTheme="minorHAnsi" w:cstheme="minorHAnsi"/>
                <w:b/>
                <w:noProof/>
                <w:color w:val="000000" w:themeColor="text1"/>
                <w:sz w:val="28"/>
                <w:szCs w:val="28"/>
              </w:rPr>
            </w:pPr>
            <w:r w:rsidRPr="00E40532">
              <w:rPr>
                <w:rFonts w:asciiTheme="minorHAnsi" w:hAnsiTheme="minorHAnsi" w:cs="Calibri"/>
                <w:b/>
                <w:i/>
                <w:noProof/>
                <w:color w:val="000000" w:themeColor="text1"/>
                <w:sz w:val="28"/>
                <w:szCs w:val="28"/>
                <w:u w:val="single"/>
              </w:rPr>
              <mc:AlternateContent>
                <mc:Choice Requires="wps">
                  <w:drawing>
                    <wp:anchor distT="0" distB="0" distL="114300" distR="114300" simplePos="0" relativeHeight="251865088" behindDoc="1" locked="0" layoutInCell="1" allowOverlap="1" wp14:anchorId="624E5783" wp14:editId="728034FF">
                      <wp:simplePos x="0" y="0"/>
                      <wp:positionH relativeFrom="column">
                        <wp:posOffset>-3175</wp:posOffset>
                      </wp:positionH>
                      <wp:positionV relativeFrom="paragraph">
                        <wp:posOffset>18415</wp:posOffset>
                      </wp:positionV>
                      <wp:extent cx="228600" cy="205740"/>
                      <wp:effectExtent l="0" t="0" r="19050" b="22860"/>
                      <wp:wrapTight wrapText="bothSides">
                        <wp:wrapPolygon edited="0">
                          <wp:start x="0" y="0"/>
                          <wp:lineTo x="0" y="22000"/>
                          <wp:lineTo x="21600" y="22000"/>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28600" cy="205740"/>
                              </a:xfrm>
                              <a:prstGeom prst="rect">
                                <a:avLst/>
                              </a:prstGeom>
                              <a:noFill/>
                              <a:ln w="1270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1E177" id="Rectangle 11" o:spid="_x0000_s1026" style="position:absolute;margin-left:-.25pt;margin-top:1.45pt;width:18pt;height:16.2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yBmgIAAJsFAAAOAAAAZHJzL2Uyb0RvYy54bWysVMlu2zAQvRfoPxC8N5KNrEbkwEiQokCa&#10;BEmKnBmKtIVSHJakt359HylZcdPlUNQHmZx9Ht/M+cWmNWylfGjIVnx0UHKmrKS6sfOKf3m6/nDK&#10;WYjC1sKQVRXfqsAvpu/fna/dRI1pQaZWniGIDZO1q/giRjcpiiAXqhXhgJyyUGryrYi4+nlRe7FG&#10;9NYU47I8Ltbka+dJqhAgveqUfJrja61kvNM6qMhMxVFbzF+fvy/pW0zPxWTuhVs0si9D/EMVrWgs&#10;kg6hrkQUbOmbX0K1jfQUSMcDSW1BWjdS5R7Qzah8083jQjiVewE4wQ0whf8XVt6u7j1rarzdiDMr&#10;WrzRA1ATdm4UgwwArV2YwO7R3fv+FnBM3W60b9M/+mCbDOp2AFVtIpMQjsenxyWgl1CNy6OTwwx6&#10;8ersfIgfFbUsHSrukT1DKVY3ISIhTHcmKZel68aY/G7GsjUKH58gflIFMk2dtPmSKKQujWcrgceP&#10;m1G2Mcv2M9Wd7KjEr6MAxCDKGzEyZyKmKLmOvQTQGQthAqeDI5/i1qiU3dgHpYFrAqCr7edy6q8Z&#10;2hwFlslFo/DBqSt2yN4VZuLOqbdNbiqzfHDskfhTtsE6ZyQbB8e2seT/Xqru7Hddd72mtl+o3oJG&#10;nrr5Ck5eN3jMGxHivfAYKLw/lkS8w0cbwqNRf+JsQf777+TJHjyHlrM1BrTi4dtSeMWZ+WQxAWej&#10;Q1CJxXw5PDoZ4+L3NS/7GrtsLwk0AMlRXT4m+2h2R+2pfcYumaWsUAkrkbviMvrd5TJ2iwPbSKrZ&#10;LJthip2IN/bRyRQ8oZrI+rR5Ft71jI4YhVvaDbOYvCF2Z5s8Lc2WkXSTWf+Ka483NkAmYb+t0orZ&#10;v2er1506/QEAAP//AwBQSwMEFAAGAAgAAAAhAKepeHDbAAAABQEAAA8AAABkcnMvZG93bnJldi54&#10;bWxMjsFOwzAQRO9I/IO1SNxaJ62CaBqnIggkTggKF25uvE2ixms3dtPA17M9wWk0mtHMKzaT7cWI&#10;Q+gcKUjnCQik2pmOGgWfH8+zexAhajK6d4QKvjHApry+KnRu3JnecdzGRvAIhVwraGP0uZShbtHq&#10;MHceibO9G6yObIdGmkGfedz2cpEkd9Lqjvih1R4fW6wP25NV8JO+VWP64ldPr5GO+yrzx7H6Uur2&#10;ZnpYg4g4xb8yXPAZHUpm2rkTmSB6BbOMiwoWKxCcLjO2u4suQZaF/E9f/gIAAP//AwBQSwECLQAU&#10;AAYACAAAACEAtoM4kv4AAADhAQAAEwAAAAAAAAAAAAAAAAAAAAAAW0NvbnRlbnRfVHlwZXNdLnht&#10;bFBLAQItABQABgAIAAAAIQA4/SH/1gAAAJQBAAALAAAAAAAAAAAAAAAAAC8BAABfcmVscy8ucmVs&#10;c1BLAQItABQABgAIAAAAIQDOC5yBmgIAAJsFAAAOAAAAAAAAAAAAAAAAAC4CAABkcnMvZTJvRG9j&#10;LnhtbFBLAQItABQABgAIAAAAIQCnqXhw2wAAAAUBAAAPAAAAAAAAAAAAAAAAAPQEAABkcnMvZG93&#10;bnJldi54bWxQSwUGAAAAAAQABADzAAAA/AUAAAAA&#10;" filled="f" strokecolor="gray [1629]" strokeweight="1pt">
                      <w10:wrap type="tight"/>
                    </v:rect>
                  </w:pict>
                </mc:Fallback>
              </mc:AlternateContent>
            </w:r>
            <w:r w:rsidRPr="00E40532">
              <w:rPr>
                <w:b/>
                <w:noProof/>
                <w:color w:val="000000" w:themeColor="text1"/>
                <w:sz w:val="28"/>
                <w:szCs w:val="28"/>
              </w:rPr>
              <w:t xml:space="preserve"> </w:t>
            </w:r>
            <w:r w:rsidRPr="00E40532">
              <w:rPr>
                <w:rFonts w:asciiTheme="minorHAnsi" w:hAnsiTheme="minorHAnsi" w:cstheme="minorHAnsi"/>
                <w:b/>
                <w:noProof/>
                <w:color w:val="000000" w:themeColor="text1"/>
                <w:sz w:val="28"/>
                <w:szCs w:val="28"/>
              </w:rPr>
              <w:t>Easy Payment Plan</w:t>
            </w:r>
          </w:p>
          <w:p w14:paraId="49E208E6" w14:textId="77777777" w:rsidR="00E40532" w:rsidRPr="00E40532" w:rsidRDefault="00E40532" w:rsidP="009A1A5E">
            <w:pPr>
              <w:rPr>
                <w:rStyle w:val="Strong"/>
                <w:rFonts w:asciiTheme="minorHAnsi" w:hAnsiTheme="minorHAnsi" w:cstheme="minorHAnsi"/>
                <w:b w:val="0"/>
                <w:bCs w:val="0"/>
                <w:sz w:val="28"/>
                <w:szCs w:val="28"/>
              </w:rPr>
            </w:pPr>
          </w:p>
        </w:tc>
        <w:tc>
          <w:tcPr>
            <w:tcW w:w="3246" w:type="dxa"/>
            <w:tcBorders>
              <w:top w:val="single" w:sz="4" w:space="0" w:color="auto"/>
              <w:left w:val="single" w:sz="4" w:space="0" w:color="auto"/>
              <w:bottom w:val="nil"/>
              <w:right w:val="single" w:sz="4" w:space="0" w:color="auto"/>
            </w:tcBorders>
          </w:tcPr>
          <w:p w14:paraId="3B7E16DE" w14:textId="2E0B7781" w:rsidR="00E40532" w:rsidRPr="00E40532" w:rsidRDefault="00E40532" w:rsidP="00E40532">
            <w:pPr>
              <w:tabs>
                <w:tab w:val="left" w:pos="460"/>
              </w:tabs>
              <w:jc w:val="center"/>
              <w:rPr>
                <w:rFonts w:asciiTheme="minorHAnsi" w:hAnsiTheme="minorHAnsi" w:cstheme="minorHAnsi"/>
                <w:b/>
                <w:noProof/>
                <w:color w:val="000000" w:themeColor="text1"/>
                <w:sz w:val="28"/>
                <w:szCs w:val="28"/>
              </w:rPr>
            </w:pPr>
            <w:r w:rsidRPr="00E40532">
              <w:rPr>
                <w:rFonts w:asciiTheme="minorHAnsi" w:hAnsiTheme="minorHAnsi" w:cs="Calibri"/>
                <w:b/>
                <w:i/>
                <w:noProof/>
                <w:color w:val="000000" w:themeColor="text1"/>
                <w:sz w:val="28"/>
                <w:szCs w:val="28"/>
                <w:u w:val="single"/>
              </w:rPr>
              <mc:AlternateContent>
                <mc:Choice Requires="wps">
                  <w:drawing>
                    <wp:anchor distT="0" distB="0" distL="114300" distR="114300" simplePos="0" relativeHeight="251867136" behindDoc="1" locked="0" layoutInCell="1" allowOverlap="1" wp14:anchorId="6F4022C7" wp14:editId="0A832E39">
                      <wp:simplePos x="0" y="0"/>
                      <wp:positionH relativeFrom="column">
                        <wp:posOffset>-3175</wp:posOffset>
                      </wp:positionH>
                      <wp:positionV relativeFrom="paragraph">
                        <wp:posOffset>18415</wp:posOffset>
                      </wp:positionV>
                      <wp:extent cx="228600" cy="205740"/>
                      <wp:effectExtent l="0" t="0" r="19050" b="22860"/>
                      <wp:wrapTight wrapText="bothSides">
                        <wp:wrapPolygon edited="0">
                          <wp:start x="0" y="0"/>
                          <wp:lineTo x="0" y="22000"/>
                          <wp:lineTo x="21600" y="22000"/>
                          <wp:lineTo x="2160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28600" cy="205740"/>
                              </a:xfrm>
                              <a:prstGeom prst="rect">
                                <a:avLst/>
                              </a:prstGeom>
                              <a:noFill/>
                              <a:ln w="1270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98534" id="Rectangle 12" o:spid="_x0000_s1026" style="position:absolute;margin-left:-.25pt;margin-top:1.45pt;width:18pt;height:16.2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HSmwIAAJsFAAAOAAAAZHJzL2Uyb0RvYy54bWysVMlu2zAQvRfoPxC8N5KNrEbkwEiQokCa&#10;BEmKnBmKtIVSHJakt359HylZcdPlUNQHmbPPvFnOLzatYSvlQ0O24qODkjNlJdWNnVf8y9P1h1PO&#10;QhS2FoasqvhWBX4xff/ufO0makwLMrXyDE5smKxdxRcxuklRBLlQrQgH5JSFUJNvRQTp50XtxRre&#10;W1OMy/K4WJOvnSepQgD3qhPyafavtZLxTuugIjMVR24xf33+vqRvMT0Xk7kXbtHIPg3xD1m0orEI&#10;Ori6ElGwpW9+cdU20lMgHQ8ktQVp3UiVa0A1o/JNNY8L4VSuBeAEN8AU/p9bebu696yp0bsxZ1a0&#10;6NEDUBN2bhQDDwCtXZhA79Hd+54KeKZqN9q36R91sE0GdTuAqjaRSTDH49PjEtBLiMbl0clhBr14&#10;NXY+xI+KWpYeFfeInqEUq5sQERCqO5UUy9J1Y0zum7FsnRI/gf8kCmSaOkkzkUZIXRrPVgLNj5tR&#10;1jHL9jPVHe+oxK8bAbAxKG/YiJwHMXnJeewFgMxYMBM4HRz5FbdGpejGPigNXBMAXW4/p1N/HaXA&#10;2Qs0k4lG4oNRl+wQvUvMxJ1Rr5vMVJ7ywbBH4k/RBu0ckWwcDNvGkv97qrrT31Xd1ZrKfqF6izHy&#10;1O1XcPK6QTNvRIj3wmOh0H8ciXiHjzaEplH/4mxB/vvv+Ekfcw4pZ2ssaMXDt6XwijPzyWIDzkaH&#10;GCUWM3F4dDIG4fclL/sSu2wvCWMwwjlyMj+TfjS7p/bUPuOWzFJUiISViF1xGf2OuIzd4cA1kmo2&#10;y2rYYifijX10MjlPqKZhfdo8C+/6iY5YhVvaLbOYvBnsTjdZWpotI+kmT/0rrj3euAB5YPprlU7M&#10;Pp21Xm/q9AcAAAD//wMAUEsDBBQABgAIAAAAIQCnqXhw2wAAAAUBAAAPAAAAZHJzL2Rvd25yZXYu&#10;eG1sTI7BTsMwEETvSPyDtUjcWietgmgapyIIJE4IChdubrxNosZrN3bTwNezPcFpNJrRzCs2k+3F&#10;iEPoHClI5wkIpNqZjhoFnx/Ps3sQIWoyuneECr4xwKa8vip0btyZ3nHcxkbwCIVcK2hj9LmUoW7R&#10;6jB3HomzvRusjmyHRppBn3nc9nKRJHfS6o74odUeH1usD9uTVfCTvlVj+uJXT6+Rjvsq88ex+lLq&#10;9mZ6WIOIOMW/MlzwGR1KZtq5E5kgegWzjIsKFisQnC4ztruLLkGWhfxPX/4CAAD//wMAUEsBAi0A&#10;FAAGAAgAAAAhALaDOJL+AAAA4QEAABMAAAAAAAAAAAAAAAAAAAAAAFtDb250ZW50X1R5cGVzXS54&#10;bWxQSwECLQAUAAYACAAAACEAOP0h/9YAAACUAQAACwAAAAAAAAAAAAAAAAAvAQAAX3JlbHMvLnJl&#10;bHNQSwECLQAUAAYACAAAACEA8wBx0psCAACbBQAADgAAAAAAAAAAAAAAAAAuAgAAZHJzL2Uyb0Rv&#10;Yy54bWxQSwECLQAUAAYACAAAACEAp6l4cNsAAAAFAQAADwAAAAAAAAAAAAAAAAD1BAAAZHJzL2Rv&#10;d25yZXYueG1sUEsFBgAAAAAEAAQA8wAAAP0FAAAAAA==&#10;" filled="f" strokecolor="gray [1629]" strokeweight="1pt">
                      <w10:wrap type="tight"/>
                    </v:rect>
                  </w:pict>
                </mc:Fallback>
              </mc:AlternateContent>
            </w:r>
            <w:r w:rsidRPr="00E40532">
              <w:rPr>
                <w:b/>
                <w:noProof/>
                <w:color w:val="000000" w:themeColor="text1"/>
                <w:sz w:val="28"/>
                <w:szCs w:val="28"/>
              </w:rPr>
              <w:t xml:space="preserve"> </w:t>
            </w:r>
            <w:r w:rsidRPr="00E40532">
              <w:rPr>
                <w:rFonts w:asciiTheme="minorHAnsi" w:hAnsiTheme="minorHAnsi" w:cstheme="minorHAnsi"/>
                <w:b/>
                <w:noProof/>
                <w:color w:val="000000" w:themeColor="text1"/>
                <w:sz w:val="28"/>
                <w:szCs w:val="28"/>
              </w:rPr>
              <w:t>Low Start-up Plan</w:t>
            </w:r>
          </w:p>
          <w:p w14:paraId="7F7C4E12" w14:textId="77777777" w:rsidR="00E40532" w:rsidRPr="00E40532" w:rsidRDefault="00E40532" w:rsidP="009A1A5E">
            <w:pPr>
              <w:rPr>
                <w:rStyle w:val="Strong"/>
                <w:rFonts w:asciiTheme="minorHAnsi" w:hAnsiTheme="minorHAnsi" w:cstheme="minorHAnsi"/>
                <w:b w:val="0"/>
                <w:bCs w:val="0"/>
                <w:sz w:val="28"/>
                <w:szCs w:val="28"/>
              </w:rPr>
            </w:pPr>
          </w:p>
        </w:tc>
      </w:tr>
      <w:tr w:rsidR="00374596" w14:paraId="6EDB791A" w14:textId="77777777" w:rsidTr="00E26515">
        <w:tc>
          <w:tcPr>
            <w:tcW w:w="3545" w:type="dxa"/>
            <w:tcBorders>
              <w:top w:val="nil"/>
              <w:bottom w:val="nil"/>
            </w:tcBorders>
          </w:tcPr>
          <w:p w14:paraId="3780C78F" w14:textId="68ACB48E" w:rsidR="009A1A5E" w:rsidRPr="009A1A5E" w:rsidRDefault="009A1A5E" w:rsidP="009A1A5E">
            <w:pPr>
              <w:rPr>
                <w:rStyle w:val="Strong"/>
                <w:rFonts w:asciiTheme="minorHAnsi" w:hAnsiTheme="minorHAnsi" w:cstheme="minorHAnsi"/>
                <w:b w:val="0"/>
                <w:bCs w:val="0"/>
                <w:sz w:val="28"/>
                <w:szCs w:val="28"/>
              </w:rPr>
            </w:pPr>
            <w:r w:rsidRPr="00E662FA">
              <w:rPr>
                <w:rStyle w:val="Strong"/>
                <w:rFonts w:asciiTheme="minorHAnsi" w:hAnsiTheme="minorHAnsi" w:cstheme="minorHAnsi"/>
                <w:sz w:val="28"/>
                <w:szCs w:val="28"/>
              </w:rPr>
              <w:t xml:space="preserve">Save </w:t>
            </w:r>
            <w:r w:rsidR="00C466DF">
              <w:rPr>
                <w:rStyle w:val="Strong"/>
                <w:rFonts w:asciiTheme="minorHAnsi" w:hAnsiTheme="minorHAnsi" w:cstheme="minorHAnsi"/>
                <w:sz w:val="28"/>
                <w:szCs w:val="28"/>
              </w:rPr>
              <w:t>$100</w:t>
            </w:r>
            <w:r w:rsidRPr="00E662FA">
              <w:rPr>
                <w:rStyle w:val="Strong"/>
                <w:rFonts w:asciiTheme="minorHAnsi" w:hAnsiTheme="minorHAnsi" w:cstheme="minorHAnsi"/>
                <w:b w:val="0"/>
                <w:bCs w:val="0"/>
                <w:sz w:val="28"/>
                <w:szCs w:val="28"/>
              </w:rPr>
              <w:t xml:space="preserve"> </w:t>
            </w:r>
            <w:r w:rsidR="00E662FA">
              <w:rPr>
                <w:rStyle w:val="Strong"/>
                <w:rFonts w:asciiTheme="minorHAnsi" w:hAnsiTheme="minorHAnsi" w:cstheme="minorHAnsi"/>
                <w:b w:val="0"/>
                <w:bCs w:val="0"/>
                <w:sz w:val="28"/>
                <w:szCs w:val="28"/>
              </w:rPr>
              <w:t>u</w:t>
            </w:r>
            <w:r w:rsidR="00E662FA">
              <w:rPr>
                <w:rStyle w:val="Strong"/>
                <w:b w:val="0"/>
                <w:sz w:val="28"/>
                <w:szCs w:val="28"/>
              </w:rPr>
              <w:t>ntil</w:t>
            </w:r>
            <w:r w:rsidR="00E662FA" w:rsidRPr="00E662FA">
              <w:rPr>
                <w:rFonts w:asciiTheme="minorHAnsi" w:hAnsiTheme="minorHAnsi" w:cstheme="minorHAnsi"/>
                <w:sz w:val="28"/>
                <w:szCs w:val="28"/>
              </w:rPr>
              <w:t xml:space="preserve"> </w:t>
            </w:r>
            <w:r w:rsidR="00965EA8">
              <w:rPr>
                <w:rFonts w:asciiTheme="minorHAnsi" w:hAnsiTheme="minorHAnsi" w:cstheme="minorHAnsi"/>
                <w:sz w:val="28"/>
                <w:szCs w:val="28"/>
              </w:rPr>
              <w:t>29</w:t>
            </w:r>
            <w:r w:rsidR="00E662FA">
              <w:rPr>
                <w:rFonts w:asciiTheme="minorHAnsi" w:hAnsiTheme="minorHAnsi" w:cstheme="minorHAnsi"/>
                <w:sz w:val="28"/>
                <w:szCs w:val="28"/>
              </w:rPr>
              <w:t xml:space="preserve"> </w:t>
            </w:r>
            <w:r w:rsidR="00C466DF" w:rsidRPr="00C466DF">
              <w:rPr>
                <w:rStyle w:val="Strong"/>
                <w:rFonts w:asciiTheme="minorHAnsi" w:hAnsiTheme="minorHAnsi" w:cstheme="minorHAnsi"/>
                <w:b w:val="0"/>
                <w:bCs w:val="0"/>
                <w:sz w:val="28"/>
                <w:szCs w:val="28"/>
              </w:rPr>
              <w:t>Feb</w:t>
            </w:r>
            <w:r w:rsidR="00C466DF">
              <w:rPr>
                <w:rStyle w:val="Strong"/>
                <w:rFonts w:asciiTheme="minorHAnsi" w:hAnsiTheme="minorHAnsi" w:cstheme="minorHAnsi"/>
                <w:b w:val="0"/>
                <w:bCs w:val="0"/>
                <w:sz w:val="28"/>
                <w:szCs w:val="28"/>
              </w:rPr>
              <w:t xml:space="preserve"> 2</w:t>
            </w:r>
            <w:r w:rsidR="00F020A7">
              <w:rPr>
                <w:rStyle w:val="Strong"/>
                <w:rFonts w:asciiTheme="minorHAnsi" w:hAnsiTheme="minorHAnsi" w:cstheme="minorHAnsi"/>
                <w:b w:val="0"/>
                <w:bCs w:val="0"/>
                <w:sz w:val="28"/>
                <w:szCs w:val="28"/>
              </w:rPr>
              <w:t>020</w:t>
            </w:r>
            <w:bookmarkStart w:id="0" w:name="_GoBack"/>
            <w:bookmarkEnd w:id="0"/>
          </w:p>
          <w:p w14:paraId="06E0D3C2" w14:textId="2D075974" w:rsidR="00374596" w:rsidRPr="009A1A5E" w:rsidRDefault="009A1A5E" w:rsidP="009A1A5E">
            <w:pPr>
              <w:rPr>
                <w:rStyle w:val="Strong"/>
                <w:rFonts w:asciiTheme="minorHAnsi" w:hAnsiTheme="minorHAnsi" w:cstheme="minorHAnsi"/>
                <w:b w:val="0"/>
                <w:bCs w:val="0"/>
                <w:sz w:val="28"/>
                <w:szCs w:val="28"/>
              </w:rPr>
            </w:pPr>
            <w:r w:rsidRPr="00E662FA">
              <w:rPr>
                <w:rStyle w:val="Strong"/>
                <w:rFonts w:asciiTheme="minorHAnsi" w:hAnsiTheme="minorHAnsi" w:cstheme="minorHAnsi"/>
                <w:sz w:val="28"/>
                <w:szCs w:val="28"/>
              </w:rPr>
              <w:t>Special</w:t>
            </w:r>
            <w:r w:rsidRPr="009A1A5E">
              <w:rPr>
                <w:rStyle w:val="Strong"/>
                <w:rFonts w:asciiTheme="minorHAnsi" w:hAnsiTheme="minorHAnsi" w:cstheme="minorHAnsi"/>
                <w:b w:val="0"/>
                <w:bCs w:val="0"/>
                <w:sz w:val="28"/>
                <w:szCs w:val="28"/>
              </w:rPr>
              <w:t xml:space="preserve"> upfront discounted price… </w:t>
            </w:r>
            <w:r>
              <w:rPr>
                <w:rStyle w:val="Strong"/>
                <w:rFonts w:asciiTheme="minorHAnsi" w:hAnsiTheme="minorHAnsi" w:cstheme="minorHAnsi"/>
                <w:b w:val="0"/>
                <w:bCs w:val="0"/>
                <w:sz w:val="28"/>
                <w:szCs w:val="28"/>
              </w:rPr>
              <w:br/>
            </w:r>
            <w:r w:rsidR="002E5FB0">
              <w:rPr>
                <w:rStyle w:val="Strong"/>
                <w:rFonts w:asciiTheme="minorHAnsi" w:hAnsiTheme="minorHAnsi" w:cstheme="minorHAnsi"/>
                <w:sz w:val="28"/>
                <w:szCs w:val="28"/>
              </w:rPr>
              <w:br/>
            </w:r>
            <w:r w:rsidRPr="00E662FA">
              <w:rPr>
                <w:rStyle w:val="Strong"/>
                <w:rFonts w:asciiTheme="minorHAnsi" w:hAnsiTheme="minorHAnsi" w:cstheme="minorHAnsi"/>
                <w:sz w:val="28"/>
                <w:szCs w:val="28"/>
              </w:rPr>
              <w:t>ONLY: $1,</w:t>
            </w:r>
            <w:r w:rsidR="00C466DF">
              <w:rPr>
                <w:rStyle w:val="Strong"/>
                <w:rFonts w:asciiTheme="minorHAnsi" w:hAnsiTheme="minorHAnsi" w:cstheme="minorHAnsi"/>
                <w:sz w:val="28"/>
                <w:szCs w:val="28"/>
              </w:rPr>
              <w:t>8</w:t>
            </w:r>
            <w:r w:rsidRPr="00E662FA">
              <w:rPr>
                <w:rStyle w:val="Strong"/>
                <w:rFonts w:asciiTheme="minorHAnsi" w:hAnsiTheme="minorHAnsi" w:cstheme="minorHAnsi"/>
                <w:sz w:val="28"/>
                <w:szCs w:val="28"/>
              </w:rPr>
              <w:t>96</w:t>
            </w:r>
          </w:p>
        </w:tc>
        <w:tc>
          <w:tcPr>
            <w:tcW w:w="3371" w:type="dxa"/>
            <w:tcBorders>
              <w:top w:val="nil"/>
              <w:bottom w:val="nil"/>
            </w:tcBorders>
          </w:tcPr>
          <w:p w14:paraId="132AE1E5" w14:textId="20F3537F" w:rsidR="00374596" w:rsidRPr="009A1A5E" w:rsidRDefault="00374596" w:rsidP="009A1A5E">
            <w:pPr>
              <w:rPr>
                <w:rStyle w:val="Strong"/>
                <w:rFonts w:asciiTheme="minorHAnsi" w:hAnsiTheme="minorHAnsi" w:cstheme="minorHAnsi"/>
                <w:b w:val="0"/>
                <w:bCs w:val="0"/>
                <w:sz w:val="28"/>
                <w:szCs w:val="28"/>
              </w:rPr>
            </w:pPr>
            <w:r w:rsidRPr="009A1A5E">
              <w:rPr>
                <w:rStyle w:val="Strong"/>
                <w:rFonts w:asciiTheme="minorHAnsi" w:hAnsiTheme="minorHAnsi" w:cstheme="minorHAnsi"/>
                <w:b w:val="0"/>
                <w:bCs w:val="0"/>
                <w:sz w:val="28"/>
                <w:szCs w:val="28"/>
              </w:rPr>
              <w:t xml:space="preserve">Just $499 now, then </w:t>
            </w:r>
            <w:r w:rsidRPr="00E662FA">
              <w:rPr>
                <w:rStyle w:val="Strong"/>
                <w:rFonts w:asciiTheme="minorHAnsi" w:hAnsiTheme="minorHAnsi" w:cstheme="minorHAnsi"/>
                <w:sz w:val="28"/>
                <w:szCs w:val="28"/>
              </w:rPr>
              <w:t>three</w:t>
            </w:r>
          </w:p>
          <w:p w14:paraId="7A286F59" w14:textId="2DC903F9" w:rsidR="00374596" w:rsidRPr="009A1A5E" w:rsidRDefault="00374596" w:rsidP="009A1A5E">
            <w:pPr>
              <w:rPr>
                <w:rStyle w:val="Strong"/>
                <w:rFonts w:asciiTheme="minorHAnsi" w:hAnsiTheme="minorHAnsi" w:cstheme="minorHAnsi"/>
                <w:b w:val="0"/>
                <w:bCs w:val="0"/>
                <w:sz w:val="28"/>
                <w:szCs w:val="28"/>
              </w:rPr>
            </w:pPr>
            <w:r w:rsidRPr="009A1A5E">
              <w:rPr>
                <w:rStyle w:val="Strong"/>
                <w:rFonts w:asciiTheme="minorHAnsi" w:hAnsiTheme="minorHAnsi" w:cstheme="minorHAnsi"/>
                <w:b w:val="0"/>
                <w:bCs w:val="0"/>
                <w:sz w:val="28"/>
                <w:szCs w:val="28"/>
              </w:rPr>
              <w:t>monthly payments of $499*</w:t>
            </w:r>
            <w:r w:rsidR="009A1A5E">
              <w:rPr>
                <w:rStyle w:val="Strong"/>
                <w:rFonts w:asciiTheme="minorHAnsi" w:hAnsiTheme="minorHAnsi" w:cstheme="minorHAnsi"/>
                <w:b w:val="0"/>
                <w:bCs w:val="0"/>
                <w:sz w:val="28"/>
                <w:szCs w:val="28"/>
              </w:rPr>
              <w:br/>
            </w:r>
            <w:r w:rsidR="009A1A5E">
              <w:rPr>
                <w:rStyle w:val="Strong"/>
                <w:rFonts w:asciiTheme="minorHAnsi" w:hAnsiTheme="minorHAnsi" w:cstheme="minorHAnsi"/>
                <w:b w:val="0"/>
                <w:bCs w:val="0"/>
                <w:sz w:val="22"/>
                <w:szCs w:val="22"/>
              </w:rPr>
              <w:br/>
            </w:r>
            <w:r w:rsidRPr="009A1A5E">
              <w:rPr>
                <w:rStyle w:val="Strong"/>
                <w:rFonts w:asciiTheme="minorHAnsi" w:hAnsiTheme="minorHAnsi" w:cstheme="minorHAnsi"/>
                <w:b w:val="0"/>
                <w:bCs w:val="0"/>
                <w:sz w:val="22"/>
                <w:szCs w:val="22"/>
              </w:rPr>
              <w:t>(*total payment plan price = $1,996)</w:t>
            </w:r>
          </w:p>
        </w:tc>
        <w:tc>
          <w:tcPr>
            <w:tcW w:w="3246" w:type="dxa"/>
            <w:tcBorders>
              <w:top w:val="nil"/>
              <w:bottom w:val="nil"/>
            </w:tcBorders>
          </w:tcPr>
          <w:p w14:paraId="7C449A2C" w14:textId="31D704EE" w:rsidR="00374596" w:rsidRPr="009A1A5E" w:rsidRDefault="00374596" w:rsidP="009A1A5E">
            <w:pPr>
              <w:rPr>
                <w:rStyle w:val="Strong"/>
                <w:rFonts w:asciiTheme="minorHAnsi" w:hAnsiTheme="minorHAnsi" w:cstheme="minorHAnsi"/>
                <w:b w:val="0"/>
                <w:bCs w:val="0"/>
                <w:sz w:val="28"/>
                <w:szCs w:val="28"/>
              </w:rPr>
            </w:pPr>
            <w:r w:rsidRPr="009A1A5E">
              <w:rPr>
                <w:rStyle w:val="Strong"/>
                <w:rFonts w:asciiTheme="minorHAnsi" w:hAnsiTheme="minorHAnsi" w:cstheme="minorHAnsi"/>
                <w:b w:val="0"/>
                <w:bCs w:val="0"/>
                <w:sz w:val="28"/>
                <w:szCs w:val="28"/>
              </w:rPr>
              <w:t xml:space="preserve">Just $99 now, then </w:t>
            </w:r>
            <w:r w:rsidRPr="00E662FA">
              <w:rPr>
                <w:rStyle w:val="Strong"/>
                <w:rFonts w:asciiTheme="minorHAnsi" w:hAnsiTheme="minorHAnsi" w:cstheme="minorHAnsi"/>
                <w:sz w:val="28"/>
                <w:szCs w:val="28"/>
              </w:rPr>
              <w:t>six</w:t>
            </w:r>
            <w:r w:rsidRPr="009A1A5E">
              <w:rPr>
                <w:rStyle w:val="Strong"/>
                <w:rFonts w:asciiTheme="minorHAnsi" w:hAnsiTheme="minorHAnsi" w:cstheme="minorHAnsi"/>
                <w:b w:val="0"/>
                <w:bCs w:val="0"/>
                <w:sz w:val="28"/>
                <w:szCs w:val="28"/>
              </w:rPr>
              <w:t xml:space="preserve"> monthly payments of $349*</w:t>
            </w:r>
            <w:r w:rsidRPr="009A1A5E">
              <w:rPr>
                <w:rStyle w:val="Strong"/>
                <w:rFonts w:asciiTheme="minorHAnsi" w:hAnsiTheme="minorHAnsi" w:cstheme="minorHAnsi"/>
                <w:b w:val="0"/>
                <w:bCs w:val="0"/>
                <w:sz w:val="28"/>
                <w:szCs w:val="28"/>
              </w:rPr>
              <w:br/>
            </w:r>
            <w:r w:rsidR="009A1A5E">
              <w:rPr>
                <w:rStyle w:val="Strong"/>
                <w:rFonts w:asciiTheme="minorHAnsi" w:hAnsiTheme="minorHAnsi" w:cstheme="minorHAnsi"/>
                <w:b w:val="0"/>
                <w:bCs w:val="0"/>
              </w:rPr>
              <w:br/>
            </w:r>
            <w:r w:rsidRPr="009A1A5E">
              <w:rPr>
                <w:rStyle w:val="Strong"/>
                <w:rFonts w:asciiTheme="minorHAnsi" w:hAnsiTheme="minorHAnsi" w:cstheme="minorHAnsi"/>
                <w:b w:val="0"/>
                <w:bCs w:val="0"/>
              </w:rPr>
              <w:t>(*total payment plan price = $2,193)</w:t>
            </w:r>
          </w:p>
        </w:tc>
      </w:tr>
      <w:tr w:rsidR="00E26515" w14:paraId="31A1C604" w14:textId="77777777" w:rsidTr="00E26515">
        <w:tc>
          <w:tcPr>
            <w:tcW w:w="3545" w:type="dxa"/>
            <w:tcBorders>
              <w:top w:val="nil"/>
            </w:tcBorders>
          </w:tcPr>
          <w:p w14:paraId="10C7E85C" w14:textId="77777777" w:rsidR="00E26515" w:rsidRPr="00E662FA" w:rsidRDefault="00E26515" w:rsidP="009A1A5E">
            <w:pPr>
              <w:rPr>
                <w:rStyle w:val="Strong"/>
                <w:rFonts w:asciiTheme="minorHAnsi" w:hAnsiTheme="minorHAnsi" w:cstheme="minorHAnsi"/>
                <w:sz w:val="28"/>
                <w:szCs w:val="28"/>
              </w:rPr>
            </w:pPr>
          </w:p>
        </w:tc>
        <w:tc>
          <w:tcPr>
            <w:tcW w:w="3371" w:type="dxa"/>
            <w:tcBorders>
              <w:top w:val="nil"/>
            </w:tcBorders>
          </w:tcPr>
          <w:p w14:paraId="6029D7B4" w14:textId="77777777" w:rsidR="00E26515" w:rsidRPr="009A1A5E" w:rsidRDefault="00E26515" w:rsidP="009A1A5E">
            <w:pPr>
              <w:rPr>
                <w:rStyle w:val="Strong"/>
                <w:rFonts w:asciiTheme="minorHAnsi" w:hAnsiTheme="minorHAnsi" w:cstheme="minorHAnsi"/>
                <w:b w:val="0"/>
                <w:bCs w:val="0"/>
                <w:sz w:val="28"/>
                <w:szCs w:val="28"/>
              </w:rPr>
            </w:pPr>
          </w:p>
        </w:tc>
        <w:tc>
          <w:tcPr>
            <w:tcW w:w="3246" w:type="dxa"/>
            <w:tcBorders>
              <w:top w:val="nil"/>
            </w:tcBorders>
          </w:tcPr>
          <w:p w14:paraId="4044FCC4" w14:textId="77777777" w:rsidR="00E26515" w:rsidRPr="009A1A5E" w:rsidRDefault="00E26515" w:rsidP="009A1A5E">
            <w:pPr>
              <w:rPr>
                <w:rStyle w:val="Strong"/>
                <w:rFonts w:asciiTheme="minorHAnsi" w:hAnsiTheme="minorHAnsi" w:cstheme="minorHAnsi"/>
                <w:b w:val="0"/>
                <w:bCs w:val="0"/>
                <w:sz w:val="28"/>
                <w:szCs w:val="28"/>
              </w:rPr>
            </w:pPr>
          </w:p>
        </w:tc>
      </w:tr>
    </w:tbl>
    <w:p w14:paraId="6282680D" w14:textId="5402218E" w:rsidR="00374596" w:rsidRDefault="00374596" w:rsidP="00C81A43">
      <w:pPr>
        <w:tabs>
          <w:tab w:val="right" w:pos="9072"/>
        </w:tabs>
        <w:spacing w:before="60"/>
        <w:ind w:right="-23"/>
        <w:jc w:val="center"/>
        <w:rPr>
          <w:rFonts w:asciiTheme="minorHAnsi" w:hAnsiTheme="minorHAnsi" w:cstheme="minorHAnsi"/>
          <w:sz w:val="2"/>
          <w:szCs w:val="2"/>
        </w:rPr>
      </w:pPr>
    </w:p>
    <w:tbl>
      <w:tblPr>
        <w:tblW w:w="9822" w:type="dxa"/>
        <w:tblInd w:w="-436" w:type="dxa"/>
        <w:tblLook w:val="04A0" w:firstRow="1" w:lastRow="0" w:firstColumn="1" w:lastColumn="0" w:noHBand="0" w:noVBand="1"/>
      </w:tblPr>
      <w:tblGrid>
        <w:gridCol w:w="4785"/>
        <w:gridCol w:w="2561"/>
        <w:gridCol w:w="2476"/>
      </w:tblGrid>
      <w:tr w:rsidR="00E26515" w:rsidRPr="008C5750" w14:paraId="3593BAB8" w14:textId="77777777" w:rsidTr="007B33CD">
        <w:trPr>
          <w:trHeight w:val="829"/>
        </w:trPr>
        <w:tc>
          <w:tcPr>
            <w:tcW w:w="9436" w:type="dxa"/>
            <w:gridSpan w:val="3"/>
            <w:vAlign w:val="bottom"/>
          </w:tcPr>
          <w:p w14:paraId="704F844F" w14:textId="77777777" w:rsidR="00E26515" w:rsidRPr="008C5750" w:rsidRDefault="00E26515" w:rsidP="007B33CD">
            <w:pPr>
              <w:spacing w:before="60" w:after="60"/>
              <w:ind w:right="-23"/>
              <w:rPr>
                <w:rFonts w:ascii="Calibri" w:hAnsi="Calibri" w:cs="Calibri"/>
                <w:b/>
                <w:color w:val="000000" w:themeColor="text1"/>
                <w:sz w:val="32"/>
                <w:szCs w:val="32"/>
              </w:rPr>
            </w:pPr>
            <w:r w:rsidRPr="008C5750">
              <w:rPr>
                <w:rFonts w:ascii="Calibri" w:hAnsi="Calibri" w:cs="Calibri"/>
                <w:b/>
                <w:color w:val="000000" w:themeColor="text1"/>
                <w:sz w:val="32"/>
                <w:szCs w:val="32"/>
              </w:rPr>
              <w:t>Complete Your Details:</w:t>
            </w:r>
          </w:p>
        </w:tc>
      </w:tr>
      <w:tr w:rsidR="00E26515" w:rsidRPr="00A46C11" w14:paraId="5D9DEEBB" w14:textId="77777777" w:rsidTr="007B3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436" w:type="dxa"/>
            <w:gridSpan w:val="3"/>
            <w:vAlign w:val="center"/>
          </w:tcPr>
          <w:p w14:paraId="7F6EED98" w14:textId="77777777" w:rsidR="00E26515" w:rsidRPr="00A46C11" w:rsidRDefault="00E26515" w:rsidP="007B33CD">
            <w:pPr>
              <w:ind w:left="34" w:right="-322"/>
              <w:rPr>
                <w:rFonts w:asciiTheme="minorHAnsi" w:hAnsiTheme="minorHAnsi" w:cstheme="minorHAnsi"/>
                <w:b/>
              </w:rPr>
            </w:pPr>
            <w:r w:rsidRPr="00A46C11">
              <w:rPr>
                <w:rFonts w:asciiTheme="minorHAnsi" w:hAnsiTheme="minorHAnsi" w:cstheme="minorHAnsi"/>
                <w:b/>
              </w:rPr>
              <w:t>Full Name</w:t>
            </w:r>
            <w:r w:rsidRPr="00A46C11">
              <w:rPr>
                <w:rFonts w:asciiTheme="minorHAnsi" w:hAnsiTheme="minorHAnsi" w:cstheme="minorHAnsi"/>
                <w:b/>
              </w:rPr>
              <w:tab/>
            </w:r>
            <w:r>
              <w:rPr>
                <w:rFonts w:asciiTheme="minorHAnsi" w:hAnsiTheme="minorHAnsi" w:cstheme="minorHAnsi"/>
                <w:b/>
              </w:rPr>
              <w:t xml:space="preserve">                                                                                    </w:t>
            </w:r>
          </w:p>
        </w:tc>
      </w:tr>
      <w:tr w:rsidR="00E26515" w:rsidRPr="00A46C11" w14:paraId="389C3E88" w14:textId="77777777" w:rsidTr="007B3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436" w:type="dxa"/>
            <w:gridSpan w:val="3"/>
            <w:vAlign w:val="center"/>
          </w:tcPr>
          <w:p w14:paraId="0EDC685C" w14:textId="77777777" w:rsidR="00E26515" w:rsidRPr="00A46C11" w:rsidRDefault="00E26515" w:rsidP="007B33CD">
            <w:pPr>
              <w:ind w:left="34" w:right="-22"/>
              <w:rPr>
                <w:rFonts w:asciiTheme="minorHAnsi" w:hAnsiTheme="minorHAnsi" w:cstheme="minorHAnsi"/>
                <w:b/>
              </w:rPr>
            </w:pPr>
            <w:r w:rsidRPr="00A46C11">
              <w:rPr>
                <w:rFonts w:asciiTheme="minorHAnsi" w:hAnsiTheme="minorHAnsi" w:cstheme="minorHAnsi"/>
                <w:b/>
              </w:rPr>
              <w:t>Email Address</w:t>
            </w:r>
          </w:p>
        </w:tc>
      </w:tr>
      <w:tr w:rsidR="00E26515" w:rsidRPr="00A46C11" w14:paraId="6F9D4AC0" w14:textId="77777777" w:rsidTr="007B3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436" w:type="dxa"/>
            <w:gridSpan w:val="3"/>
            <w:vAlign w:val="center"/>
          </w:tcPr>
          <w:p w14:paraId="5D17A838" w14:textId="77777777" w:rsidR="00E26515" w:rsidRPr="00A46C11" w:rsidRDefault="00E26515" w:rsidP="007B33CD">
            <w:pPr>
              <w:ind w:left="34" w:right="-22"/>
              <w:rPr>
                <w:rFonts w:asciiTheme="minorHAnsi" w:hAnsiTheme="minorHAnsi" w:cstheme="minorHAnsi"/>
                <w:b/>
              </w:rPr>
            </w:pPr>
            <w:r>
              <w:rPr>
                <w:rFonts w:asciiTheme="minorHAnsi" w:hAnsiTheme="minorHAnsi" w:cstheme="minorHAnsi"/>
                <w:b/>
              </w:rPr>
              <w:t>Partner’s name</w:t>
            </w:r>
          </w:p>
        </w:tc>
      </w:tr>
      <w:tr w:rsidR="00E26515" w:rsidRPr="00A46C11" w14:paraId="23F9962F" w14:textId="77777777" w:rsidTr="007B3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436" w:type="dxa"/>
            <w:gridSpan w:val="3"/>
            <w:vAlign w:val="center"/>
          </w:tcPr>
          <w:p w14:paraId="0049A2DD" w14:textId="77777777" w:rsidR="00E26515" w:rsidRPr="00A46C11" w:rsidRDefault="00E26515" w:rsidP="007B33CD">
            <w:pPr>
              <w:ind w:right="-22"/>
              <w:rPr>
                <w:rFonts w:asciiTheme="minorHAnsi" w:hAnsiTheme="minorHAnsi" w:cstheme="minorHAnsi"/>
                <w:b/>
              </w:rPr>
            </w:pPr>
            <w:r>
              <w:rPr>
                <w:rFonts w:asciiTheme="minorHAnsi" w:hAnsiTheme="minorHAnsi" w:cstheme="minorHAnsi"/>
                <w:b/>
              </w:rPr>
              <w:t>Partner’s email address</w:t>
            </w:r>
          </w:p>
        </w:tc>
      </w:tr>
      <w:tr w:rsidR="00E26515" w:rsidRPr="00A46C11" w14:paraId="55021EA2" w14:textId="77777777" w:rsidTr="007B3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597" w:type="dxa"/>
            <w:tcBorders>
              <w:bottom w:val="single" w:sz="4" w:space="0" w:color="000000"/>
            </w:tcBorders>
            <w:vAlign w:val="center"/>
          </w:tcPr>
          <w:p w14:paraId="39034EC2" w14:textId="77777777" w:rsidR="00E26515" w:rsidRPr="00A46C11" w:rsidRDefault="00E26515" w:rsidP="007B33CD">
            <w:pPr>
              <w:ind w:right="-22"/>
              <w:rPr>
                <w:rFonts w:asciiTheme="minorHAnsi" w:hAnsiTheme="minorHAnsi" w:cstheme="minorHAnsi"/>
                <w:b/>
              </w:rPr>
            </w:pPr>
            <w:r>
              <w:rPr>
                <w:rFonts w:asciiTheme="minorHAnsi" w:hAnsiTheme="minorHAnsi" w:cstheme="minorHAnsi"/>
                <w:b/>
              </w:rPr>
              <w:t>Street address</w:t>
            </w:r>
          </w:p>
        </w:tc>
        <w:tc>
          <w:tcPr>
            <w:tcW w:w="2460" w:type="dxa"/>
            <w:tcBorders>
              <w:bottom w:val="single" w:sz="4" w:space="0" w:color="000000"/>
            </w:tcBorders>
            <w:vAlign w:val="center"/>
          </w:tcPr>
          <w:p w14:paraId="4EF14DDB" w14:textId="77777777" w:rsidR="00E26515" w:rsidRPr="00A46C11" w:rsidRDefault="00E26515" w:rsidP="007B33CD">
            <w:pPr>
              <w:ind w:left="34" w:right="-22"/>
              <w:rPr>
                <w:rFonts w:asciiTheme="minorHAnsi" w:hAnsiTheme="minorHAnsi" w:cstheme="minorHAnsi"/>
                <w:b/>
              </w:rPr>
            </w:pPr>
            <w:r w:rsidRPr="00A46C11">
              <w:rPr>
                <w:rFonts w:asciiTheme="minorHAnsi" w:hAnsiTheme="minorHAnsi" w:cstheme="minorHAnsi"/>
                <w:b/>
              </w:rPr>
              <w:t>Suburb</w:t>
            </w:r>
          </w:p>
        </w:tc>
        <w:tc>
          <w:tcPr>
            <w:tcW w:w="2379" w:type="dxa"/>
            <w:tcBorders>
              <w:bottom w:val="single" w:sz="4" w:space="0" w:color="000000"/>
            </w:tcBorders>
            <w:vAlign w:val="center"/>
          </w:tcPr>
          <w:p w14:paraId="1A449B2F" w14:textId="77777777" w:rsidR="00E26515" w:rsidRPr="00A46C11" w:rsidRDefault="00E26515" w:rsidP="007B33CD">
            <w:pPr>
              <w:ind w:left="34" w:right="-22"/>
              <w:rPr>
                <w:rFonts w:asciiTheme="minorHAnsi" w:hAnsiTheme="minorHAnsi" w:cstheme="minorHAnsi"/>
                <w:b/>
              </w:rPr>
            </w:pPr>
            <w:r w:rsidRPr="00A46C11">
              <w:rPr>
                <w:rFonts w:asciiTheme="minorHAnsi" w:hAnsiTheme="minorHAnsi" w:cstheme="minorHAnsi"/>
                <w:b/>
              </w:rPr>
              <w:t xml:space="preserve">State  </w:t>
            </w:r>
          </w:p>
        </w:tc>
      </w:tr>
      <w:tr w:rsidR="00E26515" w:rsidRPr="00A46C11" w14:paraId="50FC1596" w14:textId="77777777" w:rsidTr="007B3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597" w:type="dxa"/>
            <w:vAlign w:val="center"/>
          </w:tcPr>
          <w:p w14:paraId="4D5E0E68" w14:textId="77777777" w:rsidR="00E26515" w:rsidRPr="00A46C11" w:rsidRDefault="00E26515" w:rsidP="007B33CD">
            <w:pPr>
              <w:ind w:left="34" w:right="-22"/>
              <w:rPr>
                <w:rFonts w:asciiTheme="minorHAnsi" w:hAnsiTheme="minorHAnsi" w:cstheme="minorHAnsi"/>
                <w:b/>
              </w:rPr>
            </w:pPr>
            <w:r w:rsidRPr="00A46C11">
              <w:rPr>
                <w:rFonts w:asciiTheme="minorHAnsi" w:hAnsiTheme="minorHAnsi" w:cstheme="minorHAnsi"/>
                <w:b/>
              </w:rPr>
              <w:t>Post Code</w:t>
            </w:r>
            <w:r w:rsidRPr="00A46C11">
              <w:rPr>
                <w:rFonts w:asciiTheme="minorHAnsi" w:hAnsiTheme="minorHAnsi" w:cstheme="minorHAnsi"/>
                <w:b/>
              </w:rPr>
              <w:tab/>
              <w:t xml:space="preserve"> </w:t>
            </w:r>
          </w:p>
        </w:tc>
        <w:tc>
          <w:tcPr>
            <w:tcW w:w="4839" w:type="dxa"/>
            <w:gridSpan w:val="2"/>
            <w:vAlign w:val="center"/>
          </w:tcPr>
          <w:p w14:paraId="2C5B98A7" w14:textId="77777777" w:rsidR="00E26515" w:rsidRPr="00A46C11" w:rsidRDefault="00E26515" w:rsidP="007B33CD">
            <w:pPr>
              <w:ind w:left="34" w:right="-22"/>
              <w:rPr>
                <w:rFonts w:asciiTheme="minorHAnsi" w:hAnsiTheme="minorHAnsi" w:cstheme="minorHAnsi"/>
                <w:b/>
              </w:rPr>
            </w:pPr>
            <w:r w:rsidRPr="00A46C11">
              <w:rPr>
                <w:rFonts w:asciiTheme="minorHAnsi" w:hAnsiTheme="minorHAnsi" w:cstheme="minorHAnsi"/>
                <w:b/>
              </w:rPr>
              <w:t>Phone</w:t>
            </w:r>
          </w:p>
        </w:tc>
      </w:tr>
    </w:tbl>
    <w:p w14:paraId="20A61477" w14:textId="77777777" w:rsidR="00C81A43" w:rsidRDefault="00C81A43" w:rsidP="00C81A43">
      <w:pPr>
        <w:tabs>
          <w:tab w:val="right" w:pos="9072"/>
        </w:tabs>
        <w:spacing w:before="60"/>
        <w:ind w:right="-23"/>
        <w:jc w:val="center"/>
        <w:rPr>
          <w:rFonts w:asciiTheme="minorHAnsi" w:hAnsiTheme="minorHAnsi" w:cstheme="minorHAnsi"/>
          <w:sz w:val="2"/>
          <w:szCs w:val="2"/>
        </w:rPr>
      </w:pPr>
    </w:p>
    <w:p w14:paraId="3FDEA56C" w14:textId="77777777" w:rsidR="00C81A43" w:rsidRPr="00CA35A8" w:rsidRDefault="00C81A43" w:rsidP="00C81A43">
      <w:pPr>
        <w:tabs>
          <w:tab w:val="right" w:pos="9072"/>
        </w:tabs>
        <w:spacing w:before="60"/>
        <w:ind w:right="-23"/>
        <w:jc w:val="center"/>
        <w:rPr>
          <w:rFonts w:asciiTheme="minorHAnsi" w:hAnsiTheme="minorHAnsi" w:cstheme="minorHAnsi"/>
          <w:bCs/>
          <w:sz w:val="2"/>
          <w:szCs w:val="2"/>
        </w:rPr>
      </w:pPr>
    </w:p>
    <w:p w14:paraId="10F7D453" w14:textId="303C53A4" w:rsidR="00F331AD" w:rsidRPr="00F331AD" w:rsidRDefault="00CA35A8" w:rsidP="00CA35A8">
      <w:pPr>
        <w:ind w:left="-284"/>
        <w:rPr>
          <w:rFonts w:asciiTheme="minorHAnsi" w:hAnsiTheme="minorHAnsi" w:cstheme="minorHAnsi"/>
          <w:bCs/>
          <w:sz w:val="24"/>
          <w:szCs w:val="24"/>
        </w:rPr>
      </w:pPr>
      <w:bookmarkStart w:id="1" w:name="_Hlk520186360"/>
      <w:r w:rsidRPr="005C46CE">
        <w:rPr>
          <w:rFonts w:asciiTheme="minorHAnsi" w:hAnsiTheme="minorHAnsi" w:cstheme="minorHAnsi"/>
          <w:b/>
          <w:sz w:val="24"/>
          <w:szCs w:val="24"/>
        </w:rPr>
        <w:t>Option 1 – Su</w:t>
      </w:r>
      <w:r w:rsidR="0056070F">
        <w:rPr>
          <w:rFonts w:asciiTheme="minorHAnsi" w:hAnsiTheme="minorHAnsi" w:cstheme="minorHAnsi"/>
          <w:b/>
          <w:sz w:val="24"/>
          <w:szCs w:val="24"/>
        </w:rPr>
        <w:t>mmer</w:t>
      </w:r>
      <w:r w:rsidRPr="005C46CE">
        <w:rPr>
          <w:rFonts w:asciiTheme="minorHAnsi" w:hAnsiTheme="minorHAnsi" w:cstheme="minorHAnsi"/>
          <w:b/>
          <w:sz w:val="24"/>
          <w:szCs w:val="24"/>
        </w:rPr>
        <w:t xml:space="preserve"> </w:t>
      </w:r>
      <w:r w:rsidR="00F331AD" w:rsidRPr="005C46CE">
        <w:rPr>
          <w:rFonts w:asciiTheme="minorHAnsi" w:hAnsiTheme="minorHAnsi" w:cstheme="minorHAnsi"/>
          <w:b/>
          <w:sz w:val="24"/>
          <w:szCs w:val="24"/>
        </w:rPr>
        <w:t>S</w:t>
      </w:r>
      <w:r w:rsidRPr="005C46CE">
        <w:rPr>
          <w:rFonts w:asciiTheme="minorHAnsi" w:hAnsiTheme="minorHAnsi" w:cstheme="minorHAnsi"/>
          <w:b/>
          <w:sz w:val="24"/>
          <w:szCs w:val="24"/>
        </w:rPr>
        <w:t xml:space="preserve">aver Plan </w:t>
      </w:r>
      <w:r w:rsidR="005C46CE">
        <w:rPr>
          <w:rFonts w:asciiTheme="minorHAnsi" w:hAnsiTheme="minorHAnsi" w:cstheme="minorHAnsi"/>
          <w:b/>
          <w:sz w:val="24"/>
          <w:szCs w:val="24"/>
        </w:rPr>
        <w:t>p</w:t>
      </w:r>
      <w:r w:rsidRPr="005C46CE">
        <w:rPr>
          <w:rFonts w:asciiTheme="minorHAnsi" w:hAnsiTheme="minorHAnsi" w:cstheme="minorHAnsi"/>
          <w:b/>
          <w:sz w:val="24"/>
          <w:szCs w:val="24"/>
        </w:rPr>
        <w:t>ayment options</w:t>
      </w:r>
      <w:r w:rsidR="00F331AD" w:rsidRPr="00F331AD">
        <w:rPr>
          <w:rFonts w:asciiTheme="minorHAnsi" w:hAnsiTheme="minorHAnsi" w:cstheme="minorHAnsi"/>
          <w:bCs/>
          <w:sz w:val="24"/>
          <w:szCs w:val="24"/>
        </w:rPr>
        <w:t xml:space="preserve">: </w:t>
      </w:r>
    </w:p>
    <w:p w14:paraId="4886ECFF" w14:textId="4469069C" w:rsidR="00E26515" w:rsidRPr="00F331AD" w:rsidRDefault="00F331AD" w:rsidP="00F331AD">
      <w:pPr>
        <w:pStyle w:val="ListParagraph"/>
        <w:numPr>
          <w:ilvl w:val="0"/>
          <w:numId w:val="38"/>
        </w:numPr>
        <w:rPr>
          <w:rFonts w:asciiTheme="minorHAnsi" w:hAnsiTheme="minorHAnsi" w:cstheme="minorHAnsi"/>
          <w:bCs/>
          <w:sz w:val="24"/>
          <w:szCs w:val="24"/>
        </w:rPr>
      </w:pPr>
      <w:r w:rsidRPr="00F331AD">
        <w:rPr>
          <w:rFonts w:asciiTheme="minorHAnsi" w:hAnsiTheme="minorHAnsi" w:cstheme="minorHAnsi"/>
          <w:bCs/>
          <w:sz w:val="24"/>
          <w:szCs w:val="24"/>
        </w:rPr>
        <w:t>Direct Deposit details – BSB 082 338   Account name: Property Power Partners</w:t>
      </w:r>
      <w:r w:rsidRPr="00F331AD">
        <w:rPr>
          <w:rFonts w:asciiTheme="minorHAnsi" w:hAnsiTheme="minorHAnsi" w:cstheme="minorHAnsi"/>
          <w:bCs/>
          <w:sz w:val="24"/>
          <w:szCs w:val="24"/>
        </w:rPr>
        <w:br/>
        <w:t>Account number: 182 348 023</w:t>
      </w:r>
    </w:p>
    <w:p w14:paraId="0C2F6D29" w14:textId="56B9895E" w:rsidR="00F331AD" w:rsidRDefault="00F331AD" w:rsidP="00F331AD">
      <w:pPr>
        <w:pStyle w:val="ListParagraph"/>
        <w:numPr>
          <w:ilvl w:val="0"/>
          <w:numId w:val="38"/>
        </w:numPr>
        <w:rPr>
          <w:rFonts w:asciiTheme="minorHAnsi" w:hAnsiTheme="minorHAnsi" w:cstheme="minorHAnsi"/>
          <w:bCs/>
          <w:sz w:val="24"/>
          <w:szCs w:val="24"/>
        </w:rPr>
      </w:pPr>
      <w:r w:rsidRPr="00F331AD">
        <w:rPr>
          <w:rFonts w:asciiTheme="minorHAnsi" w:hAnsiTheme="minorHAnsi" w:cstheme="minorHAnsi"/>
          <w:bCs/>
          <w:sz w:val="24"/>
          <w:szCs w:val="24"/>
        </w:rPr>
        <w:t>Credit card – Visa or Mastercard – fill in the details below</w:t>
      </w:r>
    </w:p>
    <w:p w14:paraId="26D7B391" w14:textId="77777777" w:rsidR="005C46CE" w:rsidRPr="005C46CE" w:rsidRDefault="005C46CE" w:rsidP="005C46CE">
      <w:pPr>
        <w:ind w:left="-284"/>
        <w:rPr>
          <w:rFonts w:asciiTheme="minorHAnsi" w:hAnsiTheme="minorHAnsi" w:cstheme="minorHAnsi"/>
          <w:bCs/>
          <w:sz w:val="24"/>
          <w:szCs w:val="24"/>
        </w:rPr>
      </w:pPr>
    </w:p>
    <w:p w14:paraId="2C204A8C" w14:textId="15A418AF" w:rsidR="00F331AD" w:rsidRPr="005C46CE" w:rsidRDefault="00F331AD" w:rsidP="00F331AD">
      <w:pPr>
        <w:ind w:left="-284"/>
        <w:rPr>
          <w:rFonts w:asciiTheme="minorHAnsi" w:hAnsiTheme="minorHAnsi" w:cstheme="minorHAnsi"/>
          <w:b/>
          <w:sz w:val="24"/>
          <w:szCs w:val="24"/>
        </w:rPr>
      </w:pPr>
      <w:r w:rsidRPr="005C46CE">
        <w:rPr>
          <w:rFonts w:asciiTheme="minorHAnsi" w:hAnsiTheme="minorHAnsi" w:cstheme="minorHAnsi"/>
          <w:b/>
          <w:sz w:val="24"/>
          <w:szCs w:val="24"/>
        </w:rPr>
        <w:t xml:space="preserve">Options 2 and 3 </w:t>
      </w:r>
      <w:r w:rsidR="009E5081">
        <w:rPr>
          <w:rFonts w:asciiTheme="minorHAnsi" w:hAnsiTheme="minorHAnsi" w:cstheme="minorHAnsi"/>
          <w:b/>
          <w:sz w:val="24"/>
          <w:szCs w:val="24"/>
        </w:rPr>
        <w:t xml:space="preserve">- </w:t>
      </w:r>
      <w:r w:rsidRPr="005C46CE">
        <w:rPr>
          <w:rFonts w:asciiTheme="minorHAnsi" w:hAnsiTheme="minorHAnsi" w:cstheme="minorHAnsi"/>
          <w:b/>
          <w:sz w:val="24"/>
          <w:szCs w:val="24"/>
        </w:rPr>
        <w:t>Easy Payment Plan and Low Start-up Plan</w:t>
      </w:r>
    </w:p>
    <w:p w14:paraId="0FFE41EE" w14:textId="6552ADCA" w:rsidR="00F331AD" w:rsidRDefault="00F331AD" w:rsidP="00F331AD">
      <w:pPr>
        <w:ind w:left="-284"/>
        <w:rPr>
          <w:rFonts w:asciiTheme="minorHAnsi" w:hAnsiTheme="minorHAnsi" w:cstheme="minorHAnsi"/>
          <w:bCs/>
          <w:sz w:val="24"/>
          <w:szCs w:val="24"/>
        </w:rPr>
      </w:pPr>
      <w:r w:rsidRPr="00F331AD">
        <w:rPr>
          <w:rFonts w:asciiTheme="minorHAnsi" w:hAnsiTheme="minorHAnsi" w:cstheme="minorHAnsi"/>
          <w:bCs/>
          <w:sz w:val="24"/>
          <w:szCs w:val="24"/>
        </w:rPr>
        <w:t>Your monthly payments will be automatically deducted from your credit card.</w:t>
      </w:r>
    </w:p>
    <w:p w14:paraId="05C30183" w14:textId="2EEE0B29" w:rsidR="00F331AD" w:rsidRPr="00CA35A8" w:rsidRDefault="00F331AD" w:rsidP="00CA35A8">
      <w:pPr>
        <w:ind w:left="-284"/>
        <w:rPr>
          <w:rFonts w:asciiTheme="minorHAnsi" w:hAnsiTheme="minorHAnsi" w:cstheme="minorHAnsi"/>
          <w:bCs/>
          <w:sz w:val="28"/>
          <w:szCs w:val="28"/>
        </w:rPr>
      </w:pPr>
      <w:r>
        <w:rPr>
          <w:rFonts w:asciiTheme="minorHAnsi" w:hAnsiTheme="minorHAnsi" w:cstheme="minorHAnsi"/>
          <w:bCs/>
          <w:sz w:val="24"/>
          <w:szCs w:val="24"/>
        </w:rPr>
        <w:t>Please fill in the details below:</w:t>
      </w:r>
    </w:p>
    <w:tbl>
      <w:tblPr>
        <w:tblW w:w="9822"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
        <w:gridCol w:w="428"/>
        <w:gridCol w:w="429"/>
        <w:gridCol w:w="428"/>
        <w:gridCol w:w="430"/>
        <w:gridCol w:w="429"/>
        <w:gridCol w:w="546"/>
        <w:gridCol w:w="437"/>
        <w:gridCol w:w="437"/>
        <w:gridCol w:w="437"/>
        <w:gridCol w:w="429"/>
        <w:gridCol w:w="236"/>
        <w:gridCol w:w="430"/>
        <w:gridCol w:w="431"/>
        <w:gridCol w:w="429"/>
        <w:gridCol w:w="429"/>
        <w:gridCol w:w="119"/>
        <w:gridCol w:w="125"/>
        <w:gridCol w:w="186"/>
        <w:gridCol w:w="429"/>
        <w:gridCol w:w="430"/>
        <w:gridCol w:w="429"/>
        <w:gridCol w:w="229"/>
        <w:gridCol w:w="201"/>
        <w:gridCol w:w="429"/>
        <w:gridCol w:w="46"/>
        <w:gridCol w:w="386"/>
      </w:tblGrid>
      <w:tr w:rsidR="00E26515" w:rsidRPr="00A95E70" w14:paraId="3C201876" w14:textId="77777777" w:rsidTr="007B33CD">
        <w:trPr>
          <w:gridAfter w:val="1"/>
          <w:wAfter w:w="386" w:type="dxa"/>
          <w:trHeight w:val="512"/>
        </w:trPr>
        <w:tc>
          <w:tcPr>
            <w:tcW w:w="3118" w:type="dxa"/>
            <w:gridSpan w:val="7"/>
            <w:tcBorders>
              <w:top w:val="nil"/>
              <w:left w:val="nil"/>
              <w:bottom w:val="nil"/>
              <w:right w:val="nil"/>
            </w:tcBorders>
            <w:vAlign w:val="center"/>
          </w:tcPr>
          <w:p w14:paraId="5AD8A9BA" w14:textId="77777777" w:rsidR="00E26515" w:rsidRPr="002E3058" w:rsidRDefault="00E26515" w:rsidP="007B33CD">
            <w:pPr>
              <w:ind w:left="67" w:right="-23"/>
              <w:rPr>
                <w:rFonts w:ascii="Calibri" w:hAnsi="Calibri" w:cs="Calibri"/>
                <w:b/>
                <w:color w:val="0000FF"/>
                <w:sz w:val="24"/>
                <w:szCs w:val="24"/>
              </w:rPr>
            </w:pPr>
            <w:r w:rsidRPr="002E3058">
              <w:rPr>
                <w:rFonts w:ascii="Calibri" w:hAnsi="Calibri" w:cs="Calibri"/>
                <w:b/>
                <w:color w:val="000000" w:themeColor="text1"/>
                <w:sz w:val="24"/>
                <w:szCs w:val="24"/>
              </w:rPr>
              <w:t xml:space="preserve">Credit </w:t>
            </w:r>
            <w:r>
              <w:rPr>
                <w:rFonts w:ascii="Calibri" w:hAnsi="Calibri" w:cs="Calibri"/>
                <w:b/>
                <w:color w:val="000000" w:themeColor="text1"/>
                <w:sz w:val="24"/>
                <w:szCs w:val="24"/>
              </w:rPr>
              <w:t xml:space="preserve">/ Debit </w:t>
            </w:r>
            <w:r w:rsidRPr="002E3058">
              <w:rPr>
                <w:rFonts w:ascii="Calibri" w:hAnsi="Calibri" w:cs="Calibri"/>
                <w:b/>
                <w:color w:val="000000" w:themeColor="text1"/>
                <w:sz w:val="24"/>
                <w:szCs w:val="24"/>
              </w:rPr>
              <w:t>Card Type:</w:t>
            </w:r>
          </w:p>
        </w:tc>
        <w:tc>
          <w:tcPr>
            <w:tcW w:w="1311" w:type="dxa"/>
            <w:gridSpan w:val="3"/>
            <w:tcBorders>
              <w:top w:val="nil"/>
              <w:left w:val="nil"/>
              <w:bottom w:val="nil"/>
              <w:right w:val="nil"/>
            </w:tcBorders>
            <w:vAlign w:val="center"/>
          </w:tcPr>
          <w:p w14:paraId="44F42EF8" w14:textId="77777777" w:rsidR="00E26515" w:rsidRPr="002E3058" w:rsidRDefault="00E26515" w:rsidP="007B33CD">
            <w:pPr>
              <w:pStyle w:val="ListParagraph"/>
              <w:numPr>
                <w:ilvl w:val="0"/>
                <w:numId w:val="28"/>
              </w:numPr>
              <w:ind w:left="284" w:right="-22" w:hanging="317"/>
              <w:rPr>
                <w:rFonts w:asciiTheme="minorHAnsi" w:hAnsiTheme="minorHAnsi" w:cstheme="minorHAnsi"/>
                <w:b/>
                <w:sz w:val="24"/>
                <w:szCs w:val="24"/>
              </w:rPr>
            </w:pPr>
            <w:r w:rsidRPr="002E3058">
              <w:rPr>
                <w:rFonts w:asciiTheme="minorHAnsi" w:hAnsiTheme="minorHAnsi" w:cstheme="minorHAnsi"/>
                <w:b/>
                <w:sz w:val="24"/>
                <w:szCs w:val="24"/>
              </w:rPr>
              <w:t>VISA</w:t>
            </w:r>
          </w:p>
        </w:tc>
        <w:tc>
          <w:tcPr>
            <w:tcW w:w="2503" w:type="dxa"/>
            <w:gridSpan w:val="7"/>
            <w:tcBorders>
              <w:top w:val="nil"/>
              <w:left w:val="nil"/>
              <w:bottom w:val="nil"/>
              <w:right w:val="nil"/>
            </w:tcBorders>
            <w:vAlign w:val="center"/>
          </w:tcPr>
          <w:p w14:paraId="66BAB73C" w14:textId="77777777" w:rsidR="00E26515" w:rsidRPr="002E3058" w:rsidRDefault="00E26515" w:rsidP="007B33CD">
            <w:pPr>
              <w:pStyle w:val="ListParagraph"/>
              <w:numPr>
                <w:ilvl w:val="0"/>
                <w:numId w:val="28"/>
              </w:numPr>
              <w:ind w:left="284" w:right="-22" w:hanging="317"/>
              <w:rPr>
                <w:rFonts w:asciiTheme="minorHAnsi" w:hAnsiTheme="minorHAnsi" w:cstheme="minorHAnsi"/>
                <w:b/>
                <w:sz w:val="24"/>
                <w:szCs w:val="24"/>
              </w:rPr>
            </w:pPr>
            <w:r w:rsidRPr="002E3058">
              <w:rPr>
                <w:rFonts w:asciiTheme="minorHAnsi" w:hAnsiTheme="minorHAnsi" w:cstheme="minorHAnsi"/>
                <w:b/>
                <w:sz w:val="24"/>
                <w:szCs w:val="24"/>
              </w:rPr>
              <w:t>MASTERCARD</w:t>
            </w:r>
          </w:p>
        </w:tc>
        <w:tc>
          <w:tcPr>
            <w:tcW w:w="2504" w:type="dxa"/>
            <w:gridSpan w:val="9"/>
            <w:tcBorders>
              <w:top w:val="nil"/>
              <w:left w:val="nil"/>
              <w:bottom w:val="nil"/>
              <w:right w:val="nil"/>
            </w:tcBorders>
            <w:vAlign w:val="center"/>
          </w:tcPr>
          <w:p w14:paraId="24145C27" w14:textId="77777777" w:rsidR="00E26515" w:rsidRPr="00184E6A" w:rsidRDefault="00E26515" w:rsidP="007B33CD">
            <w:pPr>
              <w:pStyle w:val="ListParagraph"/>
              <w:ind w:left="284" w:right="-22"/>
              <w:rPr>
                <w:rFonts w:asciiTheme="minorHAnsi" w:hAnsiTheme="minorHAnsi" w:cstheme="minorHAnsi"/>
                <w:b/>
                <w:sz w:val="24"/>
                <w:szCs w:val="24"/>
              </w:rPr>
            </w:pPr>
            <w:r w:rsidRPr="00184E6A">
              <w:rPr>
                <w:rFonts w:asciiTheme="minorHAnsi" w:hAnsiTheme="minorHAnsi" w:cstheme="minorHAnsi"/>
                <w:b/>
                <w:sz w:val="24"/>
                <w:szCs w:val="24"/>
              </w:rPr>
              <w:t>(Please tick one)</w:t>
            </w:r>
          </w:p>
        </w:tc>
      </w:tr>
      <w:tr w:rsidR="00E26515" w:rsidRPr="00F5070B" w14:paraId="4E56FA89" w14:textId="77777777" w:rsidTr="007B33CD">
        <w:trPr>
          <w:gridAfter w:val="1"/>
          <w:wAfter w:w="386" w:type="dxa"/>
          <w:trHeight w:val="454"/>
        </w:trPr>
        <w:tc>
          <w:tcPr>
            <w:tcW w:w="9436" w:type="dxa"/>
            <w:gridSpan w:val="26"/>
            <w:tcBorders>
              <w:bottom w:val="single" w:sz="4" w:space="0" w:color="000000"/>
              <w:right w:val="single" w:sz="4" w:space="0" w:color="000000"/>
            </w:tcBorders>
            <w:vAlign w:val="center"/>
          </w:tcPr>
          <w:p w14:paraId="36574DF8" w14:textId="77777777" w:rsidR="00E26515" w:rsidRPr="00A46C11" w:rsidRDefault="00E26515" w:rsidP="007B33CD">
            <w:pPr>
              <w:ind w:right="-22"/>
              <w:rPr>
                <w:rFonts w:ascii="Calibri" w:hAnsi="Calibri" w:cs="Calibri"/>
                <w:b/>
              </w:rPr>
            </w:pPr>
            <w:r w:rsidRPr="00A46C11">
              <w:rPr>
                <w:rFonts w:ascii="Calibri" w:hAnsi="Calibri" w:cs="Calibri"/>
                <w:b/>
              </w:rPr>
              <w:t>Cardholder’s Name</w:t>
            </w:r>
          </w:p>
        </w:tc>
      </w:tr>
      <w:tr w:rsidR="00E26515" w:rsidRPr="00F5070B" w14:paraId="16EDDDDB" w14:textId="77777777" w:rsidTr="007B33CD">
        <w:trPr>
          <w:gridAfter w:val="4"/>
          <w:wAfter w:w="1062" w:type="dxa"/>
        </w:trPr>
        <w:tc>
          <w:tcPr>
            <w:tcW w:w="7057" w:type="dxa"/>
            <w:gridSpan w:val="18"/>
            <w:tcBorders>
              <w:left w:val="nil"/>
              <w:bottom w:val="nil"/>
              <w:right w:val="nil"/>
            </w:tcBorders>
          </w:tcPr>
          <w:p w14:paraId="79D632A2" w14:textId="77777777" w:rsidR="00E26515" w:rsidRPr="00A46C11" w:rsidRDefault="00E26515" w:rsidP="007B33CD">
            <w:pPr>
              <w:spacing w:before="80"/>
              <w:ind w:right="-22"/>
              <w:rPr>
                <w:rFonts w:ascii="Calibri" w:hAnsi="Calibri" w:cs="Calibri"/>
                <w:b/>
              </w:rPr>
            </w:pPr>
            <w:r w:rsidRPr="00A46C11">
              <w:rPr>
                <w:rFonts w:ascii="Calibri" w:hAnsi="Calibri" w:cs="Calibri"/>
                <w:b/>
              </w:rPr>
              <w:t>Card Number</w:t>
            </w:r>
          </w:p>
        </w:tc>
        <w:tc>
          <w:tcPr>
            <w:tcW w:w="1703" w:type="dxa"/>
            <w:gridSpan w:val="5"/>
            <w:tcBorders>
              <w:left w:val="nil"/>
              <w:bottom w:val="nil"/>
              <w:right w:val="nil"/>
            </w:tcBorders>
          </w:tcPr>
          <w:p w14:paraId="29615B07" w14:textId="77777777" w:rsidR="00E26515" w:rsidRPr="00A46C11" w:rsidRDefault="00E26515" w:rsidP="007B33CD">
            <w:pPr>
              <w:spacing w:before="80"/>
              <w:ind w:left="81" w:right="-22"/>
              <w:rPr>
                <w:rFonts w:ascii="Calibri" w:hAnsi="Calibri" w:cs="Calibri"/>
                <w:b/>
              </w:rPr>
            </w:pPr>
            <w:r w:rsidRPr="00A46C11">
              <w:rPr>
                <w:rFonts w:ascii="Calibri" w:hAnsi="Calibri" w:cs="Calibri"/>
                <w:b/>
              </w:rPr>
              <w:t>Expiry Date</w:t>
            </w:r>
          </w:p>
        </w:tc>
      </w:tr>
      <w:tr w:rsidR="00E26515" w:rsidRPr="00F5070B" w14:paraId="72E310BB" w14:textId="77777777" w:rsidTr="007B3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8" w:type="dxa"/>
            <w:tcBorders>
              <w:top w:val="single" w:sz="4" w:space="0" w:color="auto"/>
              <w:left w:val="single" w:sz="2" w:space="0" w:color="auto"/>
              <w:bottom w:val="single" w:sz="2" w:space="0" w:color="auto"/>
              <w:right w:val="single" w:sz="2" w:space="0" w:color="auto"/>
            </w:tcBorders>
          </w:tcPr>
          <w:p w14:paraId="3E64EAE2" w14:textId="77777777" w:rsidR="00E26515" w:rsidRPr="00F5070B" w:rsidRDefault="00E26515" w:rsidP="007B33CD">
            <w:pPr>
              <w:ind w:left="284" w:right="-22"/>
              <w:rPr>
                <w:rFonts w:ascii="Calibri" w:hAnsi="Calibri" w:cs="Calibri"/>
              </w:rPr>
            </w:pPr>
          </w:p>
        </w:tc>
        <w:tc>
          <w:tcPr>
            <w:tcW w:w="428" w:type="dxa"/>
            <w:tcBorders>
              <w:top w:val="single" w:sz="4" w:space="0" w:color="auto"/>
              <w:left w:val="single" w:sz="2" w:space="0" w:color="auto"/>
              <w:bottom w:val="single" w:sz="2" w:space="0" w:color="auto"/>
              <w:right w:val="single" w:sz="2" w:space="0" w:color="auto"/>
            </w:tcBorders>
          </w:tcPr>
          <w:p w14:paraId="4093AF27" w14:textId="77777777" w:rsidR="00E26515" w:rsidRPr="00F5070B" w:rsidRDefault="00E26515" w:rsidP="007B33CD">
            <w:pPr>
              <w:ind w:left="284" w:right="-22"/>
              <w:rPr>
                <w:rFonts w:ascii="Calibri" w:hAnsi="Calibri" w:cs="Calibri"/>
              </w:rPr>
            </w:pPr>
          </w:p>
        </w:tc>
        <w:tc>
          <w:tcPr>
            <w:tcW w:w="429" w:type="dxa"/>
            <w:tcBorders>
              <w:top w:val="single" w:sz="4" w:space="0" w:color="auto"/>
              <w:left w:val="single" w:sz="2" w:space="0" w:color="auto"/>
              <w:bottom w:val="single" w:sz="2" w:space="0" w:color="auto"/>
              <w:right w:val="single" w:sz="2" w:space="0" w:color="auto"/>
            </w:tcBorders>
          </w:tcPr>
          <w:p w14:paraId="7CB336D8" w14:textId="77777777" w:rsidR="00E26515" w:rsidRPr="00F5070B" w:rsidRDefault="00E26515" w:rsidP="007B33CD">
            <w:pPr>
              <w:ind w:left="284" w:right="-22"/>
              <w:rPr>
                <w:rFonts w:ascii="Calibri" w:hAnsi="Calibri" w:cs="Calibri"/>
              </w:rPr>
            </w:pPr>
          </w:p>
        </w:tc>
        <w:tc>
          <w:tcPr>
            <w:tcW w:w="428" w:type="dxa"/>
            <w:tcBorders>
              <w:top w:val="single" w:sz="4" w:space="0" w:color="auto"/>
              <w:left w:val="single" w:sz="2" w:space="0" w:color="auto"/>
              <w:bottom w:val="single" w:sz="2" w:space="0" w:color="auto"/>
              <w:right w:val="nil"/>
            </w:tcBorders>
          </w:tcPr>
          <w:p w14:paraId="024BE7D8" w14:textId="77777777" w:rsidR="00E26515" w:rsidRPr="00F5070B" w:rsidRDefault="00E26515" w:rsidP="007B33CD">
            <w:pPr>
              <w:ind w:left="284" w:right="-22"/>
              <w:rPr>
                <w:rFonts w:ascii="Calibri" w:hAnsi="Calibri" w:cs="Calibri"/>
              </w:rPr>
            </w:pPr>
          </w:p>
        </w:tc>
        <w:tc>
          <w:tcPr>
            <w:tcW w:w="430" w:type="dxa"/>
            <w:tcBorders>
              <w:top w:val="single" w:sz="4" w:space="0" w:color="auto"/>
              <w:left w:val="single" w:sz="18" w:space="0" w:color="auto"/>
              <w:bottom w:val="single" w:sz="2" w:space="0" w:color="auto"/>
              <w:right w:val="single" w:sz="2" w:space="0" w:color="auto"/>
            </w:tcBorders>
          </w:tcPr>
          <w:p w14:paraId="350A082F" w14:textId="77777777" w:rsidR="00E26515" w:rsidRPr="00F5070B" w:rsidRDefault="00E26515" w:rsidP="007B33CD">
            <w:pPr>
              <w:ind w:left="284" w:right="-22"/>
              <w:rPr>
                <w:rFonts w:ascii="Calibri" w:hAnsi="Calibri" w:cs="Calibri"/>
              </w:rPr>
            </w:pPr>
          </w:p>
        </w:tc>
        <w:tc>
          <w:tcPr>
            <w:tcW w:w="429" w:type="dxa"/>
            <w:tcBorders>
              <w:top w:val="single" w:sz="4" w:space="0" w:color="auto"/>
              <w:left w:val="single" w:sz="2" w:space="0" w:color="auto"/>
              <w:bottom w:val="single" w:sz="2" w:space="0" w:color="auto"/>
              <w:right w:val="single" w:sz="2" w:space="0" w:color="auto"/>
            </w:tcBorders>
          </w:tcPr>
          <w:p w14:paraId="5CE8CE30" w14:textId="77777777" w:rsidR="00E26515" w:rsidRPr="00F5070B" w:rsidRDefault="00E26515" w:rsidP="007B33CD">
            <w:pPr>
              <w:ind w:left="284" w:right="-22"/>
              <w:rPr>
                <w:rFonts w:ascii="Calibri" w:hAnsi="Calibri" w:cs="Calibri"/>
              </w:rPr>
            </w:pPr>
          </w:p>
        </w:tc>
        <w:tc>
          <w:tcPr>
            <w:tcW w:w="546" w:type="dxa"/>
            <w:tcBorders>
              <w:top w:val="single" w:sz="4" w:space="0" w:color="auto"/>
              <w:left w:val="single" w:sz="2" w:space="0" w:color="auto"/>
              <w:bottom w:val="single" w:sz="2" w:space="0" w:color="auto"/>
              <w:right w:val="single" w:sz="2" w:space="0" w:color="auto"/>
            </w:tcBorders>
          </w:tcPr>
          <w:p w14:paraId="6A3AF37B" w14:textId="77777777" w:rsidR="00E26515" w:rsidRPr="00F5070B" w:rsidRDefault="00E26515" w:rsidP="007B33CD">
            <w:pPr>
              <w:ind w:left="284" w:right="-22"/>
              <w:rPr>
                <w:rFonts w:ascii="Calibri" w:hAnsi="Calibri" w:cs="Calibri"/>
              </w:rPr>
            </w:pPr>
          </w:p>
        </w:tc>
        <w:tc>
          <w:tcPr>
            <w:tcW w:w="437" w:type="dxa"/>
            <w:tcBorders>
              <w:top w:val="single" w:sz="4" w:space="0" w:color="auto"/>
              <w:left w:val="single" w:sz="2" w:space="0" w:color="auto"/>
              <w:bottom w:val="single" w:sz="2" w:space="0" w:color="auto"/>
              <w:right w:val="nil"/>
            </w:tcBorders>
          </w:tcPr>
          <w:p w14:paraId="729BB309" w14:textId="77777777" w:rsidR="00E26515" w:rsidRPr="00F5070B" w:rsidRDefault="00E26515" w:rsidP="007B33CD">
            <w:pPr>
              <w:ind w:left="284" w:right="-22"/>
              <w:rPr>
                <w:rFonts w:ascii="Calibri" w:hAnsi="Calibri" w:cs="Calibri"/>
              </w:rPr>
            </w:pPr>
          </w:p>
        </w:tc>
        <w:tc>
          <w:tcPr>
            <w:tcW w:w="437" w:type="dxa"/>
            <w:tcBorders>
              <w:top w:val="single" w:sz="4" w:space="0" w:color="auto"/>
              <w:left w:val="single" w:sz="18" w:space="0" w:color="auto"/>
              <w:bottom w:val="single" w:sz="2" w:space="0" w:color="auto"/>
              <w:right w:val="single" w:sz="2" w:space="0" w:color="auto"/>
            </w:tcBorders>
          </w:tcPr>
          <w:p w14:paraId="5A305C0D" w14:textId="77777777" w:rsidR="00E26515" w:rsidRPr="00F5070B" w:rsidRDefault="00E26515" w:rsidP="007B33CD">
            <w:pPr>
              <w:ind w:left="284" w:right="-22"/>
              <w:rPr>
                <w:rFonts w:ascii="Calibri" w:hAnsi="Calibri" w:cs="Calibri"/>
              </w:rPr>
            </w:pPr>
          </w:p>
        </w:tc>
        <w:tc>
          <w:tcPr>
            <w:tcW w:w="437" w:type="dxa"/>
            <w:tcBorders>
              <w:top w:val="single" w:sz="4" w:space="0" w:color="auto"/>
              <w:left w:val="single" w:sz="2" w:space="0" w:color="auto"/>
              <w:bottom w:val="single" w:sz="2" w:space="0" w:color="auto"/>
              <w:right w:val="single" w:sz="2" w:space="0" w:color="auto"/>
            </w:tcBorders>
          </w:tcPr>
          <w:p w14:paraId="0C483B43" w14:textId="77777777" w:rsidR="00E26515" w:rsidRPr="00F5070B" w:rsidRDefault="00E26515" w:rsidP="007B33CD">
            <w:pPr>
              <w:ind w:left="284" w:right="-22"/>
              <w:rPr>
                <w:rFonts w:ascii="Calibri" w:hAnsi="Calibri" w:cs="Calibri"/>
              </w:rPr>
            </w:pPr>
          </w:p>
        </w:tc>
        <w:tc>
          <w:tcPr>
            <w:tcW w:w="429" w:type="dxa"/>
            <w:tcBorders>
              <w:top w:val="single" w:sz="4" w:space="0" w:color="auto"/>
              <w:left w:val="single" w:sz="2" w:space="0" w:color="auto"/>
              <w:bottom w:val="single" w:sz="2" w:space="0" w:color="auto"/>
              <w:right w:val="single" w:sz="2" w:space="0" w:color="auto"/>
            </w:tcBorders>
          </w:tcPr>
          <w:p w14:paraId="4A163954" w14:textId="77777777" w:rsidR="00E26515" w:rsidRPr="00F5070B" w:rsidRDefault="00E26515" w:rsidP="007B33CD">
            <w:pPr>
              <w:ind w:left="284" w:right="-22"/>
              <w:rPr>
                <w:rFonts w:ascii="Calibri" w:hAnsi="Calibri" w:cs="Calibri"/>
              </w:rPr>
            </w:pPr>
          </w:p>
        </w:tc>
        <w:tc>
          <w:tcPr>
            <w:tcW w:w="236" w:type="dxa"/>
            <w:tcBorders>
              <w:top w:val="single" w:sz="4" w:space="0" w:color="auto"/>
              <w:left w:val="single" w:sz="2" w:space="0" w:color="auto"/>
              <w:bottom w:val="single" w:sz="2" w:space="0" w:color="auto"/>
              <w:right w:val="nil"/>
            </w:tcBorders>
          </w:tcPr>
          <w:p w14:paraId="51A22A00" w14:textId="77777777" w:rsidR="00E26515" w:rsidRPr="00F5070B" w:rsidRDefault="00E26515" w:rsidP="007B33CD">
            <w:pPr>
              <w:ind w:left="284" w:right="-22"/>
              <w:rPr>
                <w:rFonts w:ascii="Calibri" w:hAnsi="Calibri" w:cs="Calibri"/>
              </w:rPr>
            </w:pPr>
          </w:p>
        </w:tc>
        <w:tc>
          <w:tcPr>
            <w:tcW w:w="430" w:type="dxa"/>
            <w:tcBorders>
              <w:top w:val="single" w:sz="4" w:space="0" w:color="auto"/>
              <w:left w:val="single" w:sz="18" w:space="0" w:color="auto"/>
              <w:bottom w:val="single" w:sz="2" w:space="0" w:color="auto"/>
              <w:right w:val="single" w:sz="2" w:space="0" w:color="auto"/>
            </w:tcBorders>
          </w:tcPr>
          <w:p w14:paraId="55321DB6" w14:textId="77777777" w:rsidR="00E26515" w:rsidRPr="00F5070B" w:rsidRDefault="00E26515" w:rsidP="007B33CD">
            <w:pPr>
              <w:ind w:left="284" w:right="-22"/>
              <w:rPr>
                <w:rFonts w:ascii="Calibri" w:hAnsi="Calibri" w:cs="Calibri"/>
              </w:rPr>
            </w:pPr>
          </w:p>
        </w:tc>
        <w:tc>
          <w:tcPr>
            <w:tcW w:w="431" w:type="dxa"/>
            <w:tcBorders>
              <w:top w:val="single" w:sz="4" w:space="0" w:color="auto"/>
              <w:left w:val="single" w:sz="2" w:space="0" w:color="auto"/>
              <w:bottom w:val="single" w:sz="2" w:space="0" w:color="auto"/>
              <w:right w:val="single" w:sz="2" w:space="0" w:color="auto"/>
            </w:tcBorders>
          </w:tcPr>
          <w:p w14:paraId="7EAAB58A" w14:textId="77777777" w:rsidR="00E26515" w:rsidRPr="00F5070B" w:rsidRDefault="00E26515" w:rsidP="007B33CD">
            <w:pPr>
              <w:ind w:left="284" w:right="-22"/>
              <w:rPr>
                <w:rFonts w:ascii="Calibri" w:hAnsi="Calibri" w:cs="Calibri"/>
              </w:rPr>
            </w:pPr>
          </w:p>
        </w:tc>
        <w:tc>
          <w:tcPr>
            <w:tcW w:w="429" w:type="dxa"/>
            <w:tcBorders>
              <w:top w:val="single" w:sz="4" w:space="0" w:color="auto"/>
              <w:left w:val="single" w:sz="2" w:space="0" w:color="auto"/>
              <w:bottom w:val="single" w:sz="2" w:space="0" w:color="auto"/>
              <w:right w:val="single" w:sz="2" w:space="0" w:color="auto"/>
            </w:tcBorders>
          </w:tcPr>
          <w:p w14:paraId="76037AF2" w14:textId="77777777" w:rsidR="00E26515" w:rsidRPr="00F5070B" w:rsidRDefault="00E26515" w:rsidP="007B33CD">
            <w:pPr>
              <w:ind w:left="284" w:right="-22"/>
              <w:rPr>
                <w:rFonts w:ascii="Calibri" w:hAnsi="Calibri" w:cs="Calibri"/>
              </w:rPr>
            </w:pPr>
          </w:p>
        </w:tc>
        <w:tc>
          <w:tcPr>
            <w:tcW w:w="429" w:type="dxa"/>
            <w:tcBorders>
              <w:top w:val="single" w:sz="4" w:space="0" w:color="auto"/>
              <w:left w:val="single" w:sz="2" w:space="0" w:color="auto"/>
              <w:bottom w:val="single" w:sz="2" w:space="0" w:color="auto"/>
              <w:right w:val="single" w:sz="2" w:space="0" w:color="auto"/>
            </w:tcBorders>
          </w:tcPr>
          <w:p w14:paraId="7E909404" w14:textId="77777777" w:rsidR="00E26515" w:rsidRPr="00F5070B" w:rsidRDefault="00E26515" w:rsidP="007B33CD">
            <w:pPr>
              <w:ind w:left="284" w:right="-22"/>
              <w:rPr>
                <w:rFonts w:ascii="Calibri" w:hAnsi="Calibri" w:cs="Calibri"/>
              </w:rPr>
            </w:pPr>
          </w:p>
        </w:tc>
        <w:tc>
          <w:tcPr>
            <w:tcW w:w="430" w:type="dxa"/>
            <w:gridSpan w:val="3"/>
            <w:tcBorders>
              <w:top w:val="nil"/>
              <w:bottom w:val="nil"/>
              <w:right w:val="nil"/>
            </w:tcBorders>
          </w:tcPr>
          <w:p w14:paraId="0B8B5245" w14:textId="77777777" w:rsidR="00E26515" w:rsidRPr="00F5070B" w:rsidRDefault="00E26515" w:rsidP="007B33CD">
            <w:pPr>
              <w:ind w:left="284" w:right="-22"/>
              <w:rPr>
                <w:rFonts w:ascii="Calibri" w:hAnsi="Calibri" w:cs="Calibri"/>
              </w:rPr>
            </w:pPr>
          </w:p>
        </w:tc>
        <w:tc>
          <w:tcPr>
            <w:tcW w:w="429" w:type="dxa"/>
            <w:tcBorders>
              <w:top w:val="nil"/>
              <w:left w:val="nil"/>
              <w:bottom w:val="nil"/>
            </w:tcBorders>
          </w:tcPr>
          <w:p w14:paraId="7ADFDB6F" w14:textId="77777777" w:rsidR="00E26515" w:rsidRPr="00F5070B" w:rsidRDefault="00E26515" w:rsidP="007B33CD">
            <w:pPr>
              <w:ind w:left="284" w:right="-22"/>
              <w:rPr>
                <w:rFonts w:ascii="Calibri" w:hAnsi="Calibri" w:cs="Calibri"/>
              </w:rPr>
            </w:pPr>
          </w:p>
        </w:tc>
        <w:tc>
          <w:tcPr>
            <w:tcW w:w="430" w:type="dxa"/>
            <w:tcBorders>
              <w:top w:val="single" w:sz="4" w:space="0" w:color="auto"/>
            </w:tcBorders>
          </w:tcPr>
          <w:p w14:paraId="78F21E44" w14:textId="77777777" w:rsidR="00E26515" w:rsidRPr="00F5070B" w:rsidRDefault="00E26515" w:rsidP="007B33CD">
            <w:pPr>
              <w:ind w:left="284" w:right="-22"/>
              <w:rPr>
                <w:rFonts w:ascii="Calibri" w:hAnsi="Calibri" w:cs="Calibri"/>
              </w:rPr>
            </w:pPr>
          </w:p>
        </w:tc>
        <w:tc>
          <w:tcPr>
            <w:tcW w:w="429" w:type="dxa"/>
            <w:tcBorders>
              <w:top w:val="single" w:sz="4" w:space="0" w:color="auto"/>
            </w:tcBorders>
          </w:tcPr>
          <w:p w14:paraId="7B801B19" w14:textId="77777777" w:rsidR="00E26515" w:rsidRPr="00F5070B" w:rsidRDefault="00E26515" w:rsidP="007B33CD">
            <w:pPr>
              <w:ind w:left="284" w:right="-22"/>
              <w:rPr>
                <w:rFonts w:ascii="Calibri" w:hAnsi="Calibri" w:cs="Calibri"/>
              </w:rPr>
            </w:pPr>
          </w:p>
        </w:tc>
        <w:tc>
          <w:tcPr>
            <w:tcW w:w="430" w:type="dxa"/>
            <w:gridSpan w:val="2"/>
            <w:tcBorders>
              <w:top w:val="single" w:sz="4" w:space="0" w:color="auto"/>
            </w:tcBorders>
            <w:vAlign w:val="center"/>
          </w:tcPr>
          <w:p w14:paraId="7C9C8CC8" w14:textId="77777777" w:rsidR="00E26515" w:rsidRPr="00CF0EDA" w:rsidRDefault="00E26515" w:rsidP="007B33CD">
            <w:pPr>
              <w:ind w:right="-22"/>
              <w:jc w:val="center"/>
              <w:rPr>
                <w:rFonts w:ascii="Calibri" w:hAnsi="Calibri" w:cs="Calibri"/>
                <w:b/>
                <w:sz w:val="28"/>
                <w:szCs w:val="30"/>
              </w:rPr>
            </w:pPr>
            <w:r w:rsidRPr="00CF0EDA">
              <w:rPr>
                <w:rFonts w:ascii="Calibri" w:hAnsi="Calibri" w:cs="Calibri"/>
                <w:b/>
                <w:sz w:val="28"/>
                <w:szCs w:val="30"/>
              </w:rPr>
              <w:t>/</w:t>
            </w:r>
          </w:p>
        </w:tc>
        <w:tc>
          <w:tcPr>
            <w:tcW w:w="429" w:type="dxa"/>
            <w:tcBorders>
              <w:top w:val="single" w:sz="4" w:space="0" w:color="auto"/>
            </w:tcBorders>
          </w:tcPr>
          <w:p w14:paraId="1CD1DADB" w14:textId="77777777" w:rsidR="00E26515" w:rsidRPr="00F5070B" w:rsidRDefault="00E26515" w:rsidP="007B33CD">
            <w:pPr>
              <w:ind w:left="284" w:right="-22"/>
              <w:rPr>
                <w:rFonts w:ascii="Calibri" w:hAnsi="Calibri" w:cs="Calibri"/>
              </w:rPr>
            </w:pPr>
          </w:p>
        </w:tc>
        <w:tc>
          <w:tcPr>
            <w:tcW w:w="432" w:type="dxa"/>
            <w:gridSpan w:val="2"/>
            <w:tcBorders>
              <w:top w:val="single" w:sz="4" w:space="0" w:color="auto"/>
            </w:tcBorders>
          </w:tcPr>
          <w:p w14:paraId="39C5C353" w14:textId="77777777" w:rsidR="00E26515" w:rsidRPr="00F5070B" w:rsidRDefault="00E26515" w:rsidP="007B33CD">
            <w:pPr>
              <w:ind w:left="284" w:right="-22"/>
              <w:rPr>
                <w:rFonts w:ascii="Calibri" w:hAnsi="Calibri" w:cs="Calibri"/>
              </w:rPr>
            </w:pPr>
          </w:p>
        </w:tc>
      </w:tr>
    </w:tbl>
    <w:p w14:paraId="12ADC110" w14:textId="77777777" w:rsidR="00E26515" w:rsidRPr="00843551" w:rsidRDefault="00E26515" w:rsidP="00E26515">
      <w:pPr>
        <w:ind w:left="284" w:right="-22"/>
        <w:rPr>
          <w:rFonts w:ascii="Calibri" w:hAnsi="Calibri" w:cs="Calibri"/>
          <w:sz w:val="1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4"/>
        <w:gridCol w:w="4219"/>
      </w:tblGrid>
      <w:tr w:rsidR="00E26515" w:rsidRPr="00F5070B" w14:paraId="0816CBC5" w14:textId="77777777" w:rsidTr="00DC61A7">
        <w:trPr>
          <w:trHeight w:val="541"/>
        </w:trPr>
        <w:tc>
          <w:tcPr>
            <w:tcW w:w="5704" w:type="dxa"/>
            <w:tcBorders>
              <w:top w:val="nil"/>
              <w:left w:val="nil"/>
              <w:bottom w:val="nil"/>
              <w:right w:val="nil"/>
            </w:tcBorders>
            <w:vAlign w:val="center"/>
          </w:tcPr>
          <w:p w14:paraId="2F7A8BF6" w14:textId="32B1DDF6" w:rsidR="00FF0F7A" w:rsidRDefault="00901F7F" w:rsidP="00FF0F7A">
            <w:pPr>
              <w:spacing w:before="80"/>
              <w:ind w:right="-22"/>
              <w:rPr>
                <w:rFonts w:ascii="Calibri" w:hAnsi="Calibri" w:cs="Calibri"/>
                <w:b/>
              </w:rPr>
            </w:pPr>
            <w:r>
              <w:rPr>
                <w:rFonts w:ascii="Calibri" w:hAnsi="Calibri" w:cs="Calibri"/>
                <w:b/>
              </w:rPr>
              <w:br/>
            </w:r>
            <w:r w:rsidR="00FF0F7A" w:rsidRPr="00A46C11">
              <w:rPr>
                <w:rFonts w:ascii="Calibri" w:hAnsi="Calibri" w:cs="Calibri"/>
                <w:b/>
              </w:rPr>
              <w:t>C</w:t>
            </w:r>
            <w:r w:rsidR="00FF0F7A">
              <w:rPr>
                <w:rFonts w:ascii="Calibri" w:hAnsi="Calibri" w:cs="Calibri"/>
                <w:b/>
              </w:rPr>
              <w:t xml:space="preserve">VV Number </w:t>
            </w:r>
            <w:r>
              <w:rPr>
                <w:rFonts w:ascii="Calibri" w:hAnsi="Calibri" w:cs="Calibri"/>
                <w:b/>
              </w:rPr>
              <w:t xml:space="preserve">      _____________ </w:t>
            </w:r>
          </w:p>
          <w:p w14:paraId="753EAE79" w14:textId="77777777" w:rsidR="00E26515" w:rsidRDefault="00E26515" w:rsidP="007B33CD">
            <w:pPr>
              <w:ind w:left="67" w:right="-22"/>
              <w:rPr>
                <w:rFonts w:ascii="Calibri" w:hAnsi="Calibri" w:cs="Calibri"/>
                <w:b/>
              </w:rPr>
            </w:pPr>
          </w:p>
          <w:p w14:paraId="00B83E3D" w14:textId="7CC8E72A" w:rsidR="00E26515" w:rsidRPr="00F5070B" w:rsidRDefault="00E72393" w:rsidP="007B33CD">
            <w:pPr>
              <w:ind w:left="67" w:right="-22"/>
              <w:rPr>
                <w:rFonts w:ascii="Calibri" w:hAnsi="Calibri" w:cs="Calibri"/>
                <w:b/>
              </w:rPr>
            </w:pPr>
            <w:r>
              <w:rPr>
                <w:rFonts w:ascii="Calibri" w:hAnsi="Calibri" w:cs="Calibri"/>
                <w:b/>
              </w:rPr>
              <w:br/>
            </w:r>
            <w:r w:rsidR="00E26515" w:rsidRPr="00F5070B">
              <w:rPr>
                <w:rFonts w:ascii="Calibri" w:hAnsi="Calibri" w:cs="Calibri"/>
                <w:b/>
              </w:rPr>
              <w:t xml:space="preserve">I accept the </w:t>
            </w:r>
            <w:r w:rsidR="00E26515">
              <w:rPr>
                <w:rFonts w:ascii="Calibri" w:hAnsi="Calibri" w:cs="Calibri"/>
                <w:b/>
              </w:rPr>
              <w:t>7steps2success Program Terms</w:t>
            </w:r>
            <w:r w:rsidR="00E26515" w:rsidRPr="00F5070B">
              <w:rPr>
                <w:rFonts w:ascii="Calibri" w:hAnsi="Calibri" w:cs="Calibri"/>
                <w:b/>
              </w:rPr>
              <w:t xml:space="preserve"> </w:t>
            </w:r>
            <w:r w:rsidR="00E26515">
              <w:rPr>
                <w:rFonts w:ascii="Calibri" w:hAnsi="Calibri" w:cs="Calibri"/>
                <w:b/>
              </w:rPr>
              <w:t xml:space="preserve">and Conditions shown below </w:t>
            </w:r>
            <w:r w:rsidR="00E26515" w:rsidRPr="00F5070B">
              <w:rPr>
                <w:rFonts w:ascii="Calibri" w:hAnsi="Calibri" w:cs="Calibri"/>
                <w:b/>
              </w:rPr>
              <w:t>and authorise</w:t>
            </w:r>
            <w:r w:rsidR="00E26515">
              <w:rPr>
                <w:rFonts w:ascii="Calibri" w:hAnsi="Calibri" w:cs="Calibri"/>
                <w:b/>
              </w:rPr>
              <w:t xml:space="preserve"> </w:t>
            </w:r>
            <w:r w:rsidR="00E26515" w:rsidRPr="00F5070B">
              <w:rPr>
                <w:rFonts w:ascii="Calibri" w:hAnsi="Calibri" w:cs="Calibri"/>
                <w:b/>
              </w:rPr>
              <w:t>my credit/debi</w:t>
            </w:r>
            <w:r w:rsidR="00E26515">
              <w:rPr>
                <w:rFonts w:ascii="Calibri" w:hAnsi="Calibri" w:cs="Calibri"/>
                <w:b/>
              </w:rPr>
              <w:t>t card to be charged according to the selected Payment Option(s) above</w:t>
            </w:r>
            <w:r w:rsidR="00E26515" w:rsidRPr="00F5070B">
              <w:rPr>
                <w:rFonts w:ascii="Calibri" w:hAnsi="Calibri" w:cs="Calibri"/>
                <w:b/>
              </w:rPr>
              <w:t xml:space="preserve">.  </w:t>
            </w:r>
          </w:p>
        </w:tc>
        <w:tc>
          <w:tcPr>
            <w:tcW w:w="4219" w:type="dxa"/>
            <w:tcBorders>
              <w:top w:val="single" w:sz="2" w:space="0" w:color="auto"/>
              <w:left w:val="single" w:sz="2" w:space="0" w:color="auto"/>
              <w:bottom w:val="single" w:sz="2" w:space="0" w:color="auto"/>
              <w:right w:val="single" w:sz="2" w:space="0" w:color="auto"/>
            </w:tcBorders>
            <w:vAlign w:val="center"/>
          </w:tcPr>
          <w:p w14:paraId="37385B64" w14:textId="77777777" w:rsidR="00E26515" w:rsidRPr="00F5070B" w:rsidRDefault="00E26515" w:rsidP="00E72393">
            <w:pPr>
              <w:ind w:right="-22"/>
              <w:rPr>
                <w:rFonts w:ascii="Calibri" w:hAnsi="Calibri" w:cs="Calibri"/>
                <w:b/>
                <w:i/>
              </w:rPr>
            </w:pPr>
            <w:r w:rsidRPr="00F5070B">
              <w:rPr>
                <w:rFonts w:ascii="Calibri" w:hAnsi="Calibri" w:cs="Calibri"/>
                <w:b/>
                <w:i/>
                <w:sz w:val="44"/>
              </w:rPr>
              <w:t>X</w:t>
            </w:r>
          </w:p>
        </w:tc>
      </w:tr>
    </w:tbl>
    <w:p w14:paraId="62989355" w14:textId="3BDC84FC" w:rsidR="00C81A43" w:rsidRDefault="00E26515" w:rsidP="000E4D86">
      <w:pPr>
        <w:rPr>
          <w:rFonts w:ascii="Georgia" w:hAnsi="Georgia" w:cs="Arial"/>
          <w:b/>
          <w:sz w:val="28"/>
          <w:szCs w:val="28"/>
        </w:rPr>
      </w:pPr>
      <w:r>
        <w:rPr>
          <w:rFonts w:asciiTheme="minorHAnsi" w:hAnsiTheme="minorHAnsi" w:cstheme="minorHAnsi"/>
          <w:sz w:val="2"/>
          <w:szCs w:val="2"/>
        </w:rPr>
        <w:br w:type="page"/>
      </w:r>
      <w:r w:rsidR="002D50BA">
        <w:rPr>
          <w:rFonts w:ascii="Georgia" w:hAnsi="Georgia" w:cs="Arial"/>
          <w:b/>
          <w:sz w:val="28"/>
          <w:szCs w:val="28"/>
        </w:rPr>
        <w:lastRenderedPageBreak/>
        <w:t xml:space="preserve">7STEPS2SUCCESS </w:t>
      </w:r>
      <w:r w:rsidR="00C81A43" w:rsidRPr="00396831">
        <w:rPr>
          <w:rFonts w:ascii="Georgia" w:hAnsi="Georgia" w:cs="Arial"/>
          <w:b/>
          <w:sz w:val="28"/>
          <w:szCs w:val="28"/>
        </w:rPr>
        <w:t>PROGRAM TERMS AND CONDITIONS</w:t>
      </w:r>
    </w:p>
    <w:p w14:paraId="1259200A" w14:textId="77777777" w:rsidR="00C81A43" w:rsidRDefault="00C81A43" w:rsidP="00C81A43">
      <w:pPr>
        <w:ind w:left="-284"/>
        <w:jc w:val="center"/>
        <w:rPr>
          <w:rFonts w:ascii="Georgia" w:hAnsi="Georgia" w:cs="Arial"/>
          <w:b/>
          <w:sz w:val="28"/>
          <w:szCs w:val="28"/>
        </w:rPr>
      </w:pPr>
    </w:p>
    <w:p w14:paraId="002ED24A" w14:textId="77777777" w:rsidR="00C81A43" w:rsidRPr="00F94907" w:rsidRDefault="00C81A43" w:rsidP="00C81A43">
      <w:pPr>
        <w:ind w:left="-284"/>
        <w:rPr>
          <w:rFonts w:ascii="Georgia" w:hAnsi="Georgia" w:cs="Arial"/>
          <w:b/>
          <w:sz w:val="24"/>
          <w:szCs w:val="24"/>
        </w:rPr>
      </w:pPr>
      <w:r w:rsidRPr="00F94907">
        <w:rPr>
          <w:rFonts w:ascii="Georgia" w:hAnsi="Georgia" w:cs="Arial"/>
          <w:b/>
          <w:sz w:val="24"/>
          <w:szCs w:val="24"/>
        </w:rPr>
        <w:t>PURCHASING TERMS</w:t>
      </w:r>
    </w:p>
    <w:p w14:paraId="1F460C45" w14:textId="77777777" w:rsidR="00C81A43" w:rsidRPr="00402A12" w:rsidRDefault="00C81A43" w:rsidP="00C81A43">
      <w:pPr>
        <w:ind w:left="-284"/>
        <w:rPr>
          <w:rFonts w:ascii="Georgia" w:hAnsi="Georgia"/>
          <w:sz w:val="24"/>
          <w:szCs w:val="24"/>
        </w:rPr>
      </w:pPr>
    </w:p>
    <w:p w14:paraId="1D3080F7" w14:textId="6F9D7AEA" w:rsidR="00C81A43" w:rsidRDefault="00402A12" w:rsidP="00402A12">
      <w:pPr>
        <w:tabs>
          <w:tab w:val="left" w:pos="176"/>
        </w:tabs>
        <w:spacing w:after="60"/>
        <w:ind w:hanging="284"/>
        <w:rPr>
          <w:rFonts w:ascii="Georgia" w:hAnsi="Georgia"/>
          <w:sz w:val="24"/>
          <w:szCs w:val="24"/>
        </w:rPr>
      </w:pPr>
      <w:r w:rsidRPr="00402A12">
        <w:rPr>
          <w:rFonts w:ascii="Georgia" w:hAnsi="Georgia"/>
          <w:sz w:val="24"/>
          <w:szCs w:val="24"/>
        </w:rPr>
        <w:t>1.</w:t>
      </w:r>
      <w:r w:rsidRPr="00402A12">
        <w:rPr>
          <w:rFonts w:ascii="Georgia" w:hAnsi="Georgia"/>
          <w:sz w:val="24"/>
          <w:szCs w:val="24"/>
        </w:rPr>
        <w:tab/>
        <w:t>Purchase of the product is payable in full or by instalments if applicable.</w:t>
      </w:r>
    </w:p>
    <w:p w14:paraId="19F1DF50" w14:textId="77777777" w:rsidR="00402A12" w:rsidRDefault="00402A12" w:rsidP="00402A12">
      <w:pPr>
        <w:ind w:left="-284" w:right="-188"/>
        <w:rPr>
          <w:rFonts w:ascii="Georgia" w:hAnsi="Georgia"/>
          <w:sz w:val="24"/>
          <w:szCs w:val="24"/>
        </w:rPr>
      </w:pPr>
    </w:p>
    <w:p w14:paraId="68D04B36" w14:textId="30576870" w:rsidR="00C81A43" w:rsidRDefault="00402A12" w:rsidP="00C81A43">
      <w:pPr>
        <w:ind w:left="-284"/>
        <w:rPr>
          <w:rFonts w:ascii="Georgia" w:hAnsi="Georgia"/>
          <w:sz w:val="24"/>
          <w:szCs w:val="24"/>
        </w:rPr>
      </w:pPr>
      <w:r>
        <w:rPr>
          <w:rFonts w:ascii="Georgia" w:hAnsi="Georgia"/>
          <w:sz w:val="24"/>
          <w:szCs w:val="24"/>
        </w:rPr>
        <w:t>2</w:t>
      </w:r>
      <w:r w:rsidR="00C81A43">
        <w:rPr>
          <w:rFonts w:ascii="Georgia" w:hAnsi="Georgia"/>
          <w:sz w:val="24"/>
          <w:szCs w:val="24"/>
        </w:rPr>
        <w:t>.If your preferred method of payment is credit card, y</w:t>
      </w:r>
      <w:r w:rsidR="00C81A43" w:rsidRPr="00F02335">
        <w:rPr>
          <w:rFonts w:ascii="Georgia" w:hAnsi="Georgia"/>
          <w:sz w:val="24"/>
          <w:szCs w:val="24"/>
        </w:rPr>
        <w:t xml:space="preserve">our nominated credit card will be debited </w:t>
      </w:r>
      <w:r w:rsidR="00C81A43">
        <w:rPr>
          <w:rFonts w:ascii="Georgia" w:hAnsi="Georgia"/>
          <w:sz w:val="24"/>
          <w:szCs w:val="24"/>
        </w:rPr>
        <w:t xml:space="preserve">with the first instalment </w:t>
      </w:r>
      <w:r w:rsidR="00C81A43" w:rsidRPr="00F02335">
        <w:rPr>
          <w:rFonts w:ascii="Georgia" w:hAnsi="Georgia"/>
          <w:sz w:val="24"/>
          <w:szCs w:val="24"/>
        </w:rPr>
        <w:t>when you complete and return this enrol</w:t>
      </w:r>
      <w:r w:rsidR="00C81A43">
        <w:rPr>
          <w:rFonts w:ascii="Georgia" w:hAnsi="Georgia"/>
          <w:sz w:val="24"/>
          <w:szCs w:val="24"/>
        </w:rPr>
        <w:t>ment form.</w:t>
      </w:r>
    </w:p>
    <w:p w14:paraId="19E23B66" w14:textId="77777777" w:rsidR="00C81A43" w:rsidRPr="00F02335" w:rsidRDefault="00C81A43" w:rsidP="00C81A43">
      <w:pPr>
        <w:ind w:left="-284"/>
        <w:rPr>
          <w:rFonts w:ascii="Georgia" w:hAnsi="Georgia"/>
          <w:sz w:val="24"/>
          <w:szCs w:val="24"/>
        </w:rPr>
      </w:pPr>
    </w:p>
    <w:p w14:paraId="170D774C" w14:textId="32D20AD9" w:rsidR="00C81A43" w:rsidRPr="00F02335" w:rsidRDefault="00402A12" w:rsidP="00C81A43">
      <w:pPr>
        <w:ind w:left="-284"/>
        <w:rPr>
          <w:rFonts w:ascii="Georgia" w:hAnsi="Georgia"/>
          <w:sz w:val="24"/>
          <w:szCs w:val="24"/>
        </w:rPr>
      </w:pPr>
      <w:r>
        <w:rPr>
          <w:rFonts w:ascii="Georgia" w:hAnsi="Georgia"/>
          <w:sz w:val="24"/>
          <w:szCs w:val="24"/>
        </w:rPr>
        <w:t>3</w:t>
      </w:r>
      <w:r w:rsidR="00C81A43">
        <w:rPr>
          <w:rFonts w:ascii="Georgia" w:hAnsi="Georgia"/>
          <w:sz w:val="24"/>
          <w:szCs w:val="24"/>
        </w:rPr>
        <w:t xml:space="preserve">. </w:t>
      </w:r>
      <w:r w:rsidR="00C81A43" w:rsidRPr="00F02335">
        <w:rPr>
          <w:rFonts w:ascii="Georgia" w:hAnsi="Georgia"/>
          <w:sz w:val="24"/>
          <w:szCs w:val="24"/>
        </w:rPr>
        <w:t>Remaining instalments will be automatically deducted on the anniversary of your enrolment date each month for f</w:t>
      </w:r>
      <w:r>
        <w:rPr>
          <w:rFonts w:ascii="Georgia" w:hAnsi="Georgia"/>
          <w:sz w:val="24"/>
          <w:szCs w:val="24"/>
        </w:rPr>
        <w:t>our</w:t>
      </w:r>
      <w:r w:rsidR="00C81A43" w:rsidRPr="00F02335">
        <w:rPr>
          <w:rFonts w:ascii="Georgia" w:hAnsi="Georgia"/>
          <w:sz w:val="24"/>
          <w:szCs w:val="24"/>
        </w:rPr>
        <w:t xml:space="preserve"> months.</w:t>
      </w:r>
      <w:r w:rsidR="00C81A43">
        <w:rPr>
          <w:rFonts w:ascii="Georgia" w:hAnsi="Georgia"/>
          <w:sz w:val="24"/>
          <w:szCs w:val="24"/>
        </w:rPr>
        <w:t xml:space="preserve"> </w:t>
      </w:r>
      <w:r w:rsidR="00C81A43" w:rsidRPr="00F02335">
        <w:rPr>
          <w:rFonts w:ascii="Georgia" w:hAnsi="Georgia"/>
          <w:sz w:val="24"/>
          <w:szCs w:val="24"/>
        </w:rPr>
        <w:t>Please ensure there are sufficient funds in your account.</w:t>
      </w:r>
    </w:p>
    <w:p w14:paraId="7AA65DC5" w14:textId="77777777" w:rsidR="00C81A43" w:rsidRPr="00F02335" w:rsidRDefault="00C81A43" w:rsidP="00C81A43">
      <w:pPr>
        <w:tabs>
          <w:tab w:val="left" w:pos="176"/>
        </w:tabs>
        <w:spacing w:after="60"/>
        <w:ind w:left="-284"/>
        <w:rPr>
          <w:rFonts w:ascii="Georgia" w:hAnsi="Georgia"/>
          <w:sz w:val="24"/>
          <w:szCs w:val="24"/>
        </w:rPr>
      </w:pPr>
    </w:p>
    <w:p w14:paraId="5B68537D" w14:textId="0746262C" w:rsidR="00C81A43" w:rsidRPr="00F94907" w:rsidRDefault="00402A12" w:rsidP="00C81A43">
      <w:pPr>
        <w:ind w:left="-284" w:right="-188"/>
        <w:rPr>
          <w:rFonts w:ascii="Georgia" w:hAnsi="Georgia"/>
          <w:sz w:val="24"/>
          <w:szCs w:val="24"/>
        </w:rPr>
      </w:pPr>
      <w:r>
        <w:rPr>
          <w:rFonts w:ascii="Georgia" w:hAnsi="Georgia"/>
          <w:sz w:val="24"/>
          <w:szCs w:val="24"/>
        </w:rPr>
        <w:t>4</w:t>
      </w:r>
      <w:r w:rsidR="00C81A43" w:rsidRPr="00F94907">
        <w:rPr>
          <w:rFonts w:ascii="Georgia" w:hAnsi="Georgia"/>
          <w:sz w:val="24"/>
          <w:szCs w:val="24"/>
        </w:rPr>
        <w:t>.</w:t>
      </w:r>
      <w:r w:rsidR="00C81A43" w:rsidRPr="00F94907">
        <w:rPr>
          <w:rFonts w:ascii="Georgia" w:hAnsi="Georgia"/>
          <w:sz w:val="24"/>
          <w:szCs w:val="24"/>
        </w:rPr>
        <w:tab/>
        <w:t>A seven-business day cooling-off period applies from the date payment is processed. Subject to your statutory rights, after the cooling off period no refund nor cancellation of the order is permitted, and any remaining instalments are payable in accordance with the selected plan.</w:t>
      </w:r>
    </w:p>
    <w:p w14:paraId="4C57C53D" w14:textId="77777777" w:rsidR="00C81A43" w:rsidRPr="00F94907" w:rsidRDefault="00C81A43" w:rsidP="00C81A43">
      <w:pPr>
        <w:ind w:left="-284" w:right="-188"/>
        <w:rPr>
          <w:rFonts w:ascii="Georgia" w:hAnsi="Georgia"/>
          <w:sz w:val="24"/>
          <w:szCs w:val="24"/>
        </w:rPr>
      </w:pPr>
    </w:p>
    <w:p w14:paraId="5E36A567" w14:textId="260610D4" w:rsidR="00C81A43" w:rsidRPr="00F94907" w:rsidRDefault="00402A12" w:rsidP="00C81A43">
      <w:pPr>
        <w:ind w:left="-284" w:right="-188"/>
        <w:rPr>
          <w:rFonts w:ascii="Georgia" w:hAnsi="Georgia"/>
          <w:sz w:val="24"/>
          <w:szCs w:val="24"/>
        </w:rPr>
      </w:pPr>
      <w:r>
        <w:rPr>
          <w:rFonts w:ascii="Georgia" w:hAnsi="Georgia"/>
          <w:sz w:val="24"/>
          <w:szCs w:val="24"/>
        </w:rPr>
        <w:t>5</w:t>
      </w:r>
      <w:r w:rsidR="00C81A43" w:rsidRPr="00F94907">
        <w:rPr>
          <w:rFonts w:ascii="Georgia" w:hAnsi="Georgia"/>
          <w:sz w:val="24"/>
          <w:szCs w:val="24"/>
        </w:rPr>
        <w:t>. You must reimburse Property Power Partners on demand for all costs and expenses incurred by it in collection costs as a result of non-payment by you, including collection agency fees and expenses and solicitor costs on an indemnity basis.</w:t>
      </w:r>
      <w:r w:rsidR="00C81A43" w:rsidRPr="00F94907">
        <w:rPr>
          <w:rFonts w:ascii="Georgia" w:hAnsi="Georgia"/>
          <w:sz w:val="24"/>
          <w:szCs w:val="24"/>
        </w:rPr>
        <w:br/>
      </w:r>
    </w:p>
    <w:p w14:paraId="137B812F" w14:textId="5C6CD01F" w:rsidR="00C81A43" w:rsidRPr="00F94907" w:rsidRDefault="00402A12" w:rsidP="00402A12">
      <w:pPr>
        <w:ind w:left="-284" w:right="-188"/>
        <w:rPr>
          <w:rFonts w:ascii="Georgia" w:hAnsi="Georgia"/>
          <w:color w:val="000000"/>
          <w:sz w:val="24"/>
          <w:szCs w:val="24"/>
          <w:shd w:val="clear" w:color="auto" w:fill="FFFFFF"/>
        </w:rPr>
      </w:pPr>
      <w:r>
        <w:rPr>
          <w:rFonts w:ascii="Georgia" w:hAnsi="Georgia"/>
          <w:sz w:val="24"/>
          <w:szCs w:val="24"/>
        </w:rPr>
        <w:t>6</w:t>
      </w:r>
      <w:r w:rsidR="00C81A43" w:rsidRPr="00F94907">
        <w:rPr>
          <w:rFonts w:ascii="Georgia" w:hAnsi="Georgia"/>
          <w:sz w:val="24"/>
          <w:szCs w:val="24"/>
        </w:rPr>
        <w:t xml:space="preserve">. </w:t>
      </w:r>
      <w:r w:rsidR="00C81A43" w:rsidRPr="00F94907">
        <w:rPr>
          <w:rFonts w:ascii="Georgia" w:hAnsi="Georgia"/>
          <w:color w:val="000000"/>
          <w:sz w:val="24"/>
          <w:szCs w:val="24"/>
          <w:shd w:val="clear" w:color="auto" w:fill="FFFFFF"/>
        </w:rPr>
        <w:t xml:space="preserve">Property Power Partners may vary these Terms and Conditions at any time. The variations will be made effective by posting the varied Terms and Conditions on </w:t>
      </w:r>
      <w:r w:rsidR="00CC66C5">
        <w:rPr>
          <w:rFonts w:ascii="Georgia" w:hAnsi="Georgia"/>
          <w:color w:val="000000"/>
          <w:sz w:val="24"/>
          <w:szCs w:val="24"/>
          <w:shd w:val="clear" w:color="auto" w:fill="FFFFFF"/>
        </w:rPr>
        <w:t>our</w:t>
      </w:r>
      <w:r w:rsidR="00C81A43" w:rsidRPr="00F94907">
        <w:rPr>
          <w:rFonts w:ascii="Georgia" w:hAnsi="Georgia"/>
          <w:color w:val="000000"/>
          <w:sz w:val="24"/>
          <w:szCs w:val="24"/>
          <w:shd w:val="clear" w:color="auto" w:fill="FFFFFF"/>
        </w:rPr>
        <w:t xml:space="preserve"> website</w:t>
      </w:r>
    </w:p>
    <w:p w14:paraId="4386BFE1" w14:textId="77777777" w:rsidR="00C81A43" w:rsidRPr="00F94907" w:rsidRDefault="00C81A43" w:rsidP="00C81A43">
      <w:pPr>
        <w:ind w:left="-284"/>
        <w:rPr>
          <w:rFonts w:ascii="Georgia" w:hAnsi="Georgia" w:cs="Arial"/>
          <w:b/>
          <w:sz w:val="24"/>
          <w:szCs w:val="24"/>
        </w:rPr>
      </w:pPr>
    </w:p>
    <w:p w14:paraId="237BE272" w14:textId="77777777" w:rsidR="00C81A43" w:rsidRPr="00F94907" w:rsidRDefault="00C81A43" w:rsidP="00C81A43">
      <w:pPr>
        <w:ind w:left="-284"/>
        <w:rPr>
          <w:rFonts w:ascii="Georgia" w:hAnsi="Georgia" w:cs="Arial"/>
          <w:b/>
          <w:sz w:val="24"/>
          <w:szCs w:val="24"/>
        </w:rPr>
      </w:pPr>
      <w:r w:rsidRPr="00F94907">
        <w:rPr>
          <w:rFonts w:ascii="Georgia" w:hAnsi="Georgia" w:cs="Arial"/>
          <w:b/>
          <w:sz w:val="24"/>
          <w:szCs w:val="24"/>
        </w:rPr>
        <w:t>7STEPS2SUCCESS ON-LINE PROGRAM</w:t>
      </w:r>
    </w:p>
    <w:p w14:paraId="62AB02BC" w14:textId="77777777" w:rsidR="00C81A43" w:rsidRPr="00F94907" w:rsidRDefault="00C81A43" w:rsidP="00C81A43">
      <w:pPr>
        <w:ind w:left="-284" w:right="-188"/>
        <w:rPr>
          <w:rFonts w:ascii="Georgia" w:hAnsi="Georgia"/>
          <w:color w:val="000000"/>
          <w:sz w:val="24"/>
          <w:szCs w:val="24"/>
          <w:shd w:val="clear" w:color="auto" w:fill="FFFFFF"/>
        </w:rPr>
      </w:pPr>
    </w:p>
    <w:p w14:paraId="5594BF89" w14:textId="7E74056A" w:rsidR="00C81A43" w:rsidRDefault="00C81A43" w:rsidP="00C81A43">
      <w:pPr>
        <w:pStyle w:val="ListParagraph"/>
        <w:numPr>
          <w:ilvl w:val="0"/>
          <w:numId w:val="37"/>
        </w:numPr>
        <w:ind w:right="-188"/>
        <w:rPr>
          <w:rFonts w:ascii="Georgia" w:hAnsi="Georgia"/>
          <w:color w:val="000000"/>
          <w:sz w:val="24"/>
          <w:szCs w:val="24"/>
          <w:shd w:val="clear" w:color="auto" w:fill="FFFFFF"/>
        </w:rPr>
      </w:pPr>
      <w:r w:rsidRPr="00B27D34">
        <w:rPr>
          <w:rFonts w:ascii="Georgia" w:hAnsi="Georgia"/>
          <w:color w:val="000000"/>
          <w:sz w:val="24"/>
          <w:szCs w:val="24"/>
          <w:shd w:val="clear" w:color="auto" w:fill="FFFFFF"/>
        </w:rPr>
        <w:t xml:space="preserve">You are entitled to a twelve-month log in access to the </w:t>
      </w:r>
      <w:r w:rsidRPr="00B27D34">
        <w:rPr>
          <w:rFonts w:ascii="Georgia" w:hAnsi="Georgia"/>
          <w:i/>
          <w:color w:val="000000"/>
          <w:sz w:val="24"/>
          <w:szCs w:val="24"/>
          <w:shd w:val="clear" w:color="auto" w:fill="FFFFFF"/>
        </w:rPr>
        <w:t>7steps2success</w:t>
      </w:r>
      <w:r w:rsidRPr="00B27D34">
        <w:rPr>
          <w:rFonts w:ascii="Georgia" w:hAnsi="Georgia"/>
          <w:color w:val="000000"/>
          <w:sz w:val="24"/>
          <w:szCs w:val="24"/>
          <w:shd w:val="clear" w:color="auto" w:fill="FFFFFF"/>
        </w:rPr>
        <w:t xml:space="preserve"> on-line program, commencing from the date of your enrolment</w:t>
      </w:r>
      <w:r w:rsidR="008B66D4">
        <w:rPr>
          <w:rFonts w:ascii="Georgia" w:hAnsi="Georgia"/>
          <w:color w:val="000000"/>
          <w:sz w:val="24"/>
          <w:szCs w:val="24"/>
          <w:shd w:val="clear" w:color="auto" w:fill="FFFFFF"/>
        </w:rPr>
        <w:t>, which also gives you free downloadable access to all off-the-shelf reports sold on our Lindeman Reports online shop. You will be invited to renew your membership annually</w:t>
      </w:r>
      <w:r w:rsidR="008527EA">
        <w:rPr>
          <w:rFonts w:ascii="Georgia" w:hAnsi="Georgia"/>
          <w:color w:val="000000"/>
          <w:sz w:val="24"/>
          <w:szCs w:val="24"/>
          <w:shd w:val="clear" w:color="auto" w:fill="FFFFFF"/>
        </w:rPr>
        <w:t xml:space="preserve"> at a reduced rate</w:t>
      </w:r>
      <w:r w:rsidR="008B66D4">
        <w:rPr>
          <w:rFonts w:ascii="Georgia" w:hAnsi="Georgia"/>
          <w:color w:val="000000"/>
          <w:sz w:val="24"/>
          <w:szCs w:val="24"/>
          <w:shd w:val="clear" w:color="auto" w:fill="FFFFFF"/>
        </w:rPr>
        <w:t>.</w:t>
      </w:r>
      <w:r w:rsidRPr="00B27D34">
        <w:rPr>
          <w:rFonts w:ascii="Georgia" w:hAnsi="Georgia"/>
          <w:color w:val="000000"/>
          <w:sz w:val="24"/>
          <w:szCs w:val="24"/>
          <w:shd w:val="clear" w:color="auto" w:fill="FFFFFF"/>
        </w:rPr>
        <w:t xml:space="preserve"> </w:t>
      </w:r>
    </w:p>
    <w:p w14:paraId="0CC37229" w14:textId="77777777" w:rsidR="00C81A43" w:rsidRPr="00F94907" w:rsidRDefault="00C81A43" w:rsidP="00B34310">
      <w:pPr>
        <w:ind w:right="-188"/>
        <w:rPr>
          <w:rFonts w:ascii="Georgia" w:hAnsi="Georgia"/>
          <w:color w:val="000000"/>
          <w:sz w:val="24"/>
          <w:szCs w:val="24"/>
          <w:shd w:val="clear" w:color="auto" w:fill="FFFFFF"/>
        </w:rPr>
      </w:pPr>
      <w:r w:rsidRPr="00F94907">
        <w:rPr>
          <w:rFonts w:ascii="Georgia" w:hAnsi="Georgia"/>
          <w:color w:val="000000"/>
          <w:sz w:val="24"/>
          <w:szCs w:val="24"/>
          <w:shd w:val="clear" w:color="auto" w:fill="FFFFFF"/>
        </w:rPr>
        <w:t xml:space="preserve">  </w:t>
      </w:r>
    </w:p>
    <w:p w14:paraId="40FF3A6E" w14:textId="77777777" w:rsidR="00C81A43" w:rsidRPr="00F94907" w:rsidRDefault="00C81A43" w:rsidP="00C81A43">
      <w:pPr>
        <w:ind w:left="-284" w:right="-188"/>
        <w:rPr>
          <w:rFonts w:ascii="Georgia" w:hAnsi="Georgia"/>
          <w:sz w:val="24"/>
          <w:szCs w:val="24"/>
        </w:rPr>
      </w:pPr>
      <w:r w:rsidRPr="00F94907">
        <w:rPr>
          <w:rFonts w:ascii="Georgia" w:hAnsi="Georgia"/>
          <w:b/>
          <w:sz w:val="24"/>
          <w:szCs w:val="24"/>
        </w:rPr>
        <w:t>UNAUTHORISED DISCLOSURE AND DISCLAIMERS</w:t>
      </w:r>
    </w:p>
    <w:p w14:paraId="1A716165" w14:textId="77777777" w:rsidR="00C81A43" w:rsidRPr="00F94907" w:rsidRDefault="00C81A43" w:rsidP="00C81A43">
      <w:pPr>
        <w:ind w:left="-284" w:right="-188"/>
        <w:rPr>
          <w:rFonts w:ascii="Georgia" w:hAnsi="Georgia"/>
          <w:sz w:val="24"/>
          <w:szCs w:val="24"/>
        </w:rPr>
      </w:pPr>
    </w:p>
    <w:p w14:paraId="0AB2302B" w14:textId="3A971D76"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1. </w:t>
      </w:r>
      <w:r w:rsidRPr="00F94907">
        <w:rPr>
          <w:rFonts w:ascii="Georgia" w:hAnsi="Georgia"/>
          <w:color w:val="000000"/>
          <w:sz w:val="24"/>
          <w:szCs w:val="24"/>
          <w:shd w:val="clear" w:color="auto" w:fill="FFFFFF"/>
        </w:rPr>
        <w:t>The programs</w:t>
      </w:r>
      <w:r w:rsidR="00B34310">
        <w:rPr>
          <w:rFonts w:ascii="Georgia" w:hAnsi="Georgia"/>
          <w:color w:val="000000"/>
          <w:sz w:val="24"/>
          <w:szCs w:val="24"/>
          <w:shd w:val="clear" w:color="auto" w:fill="FFFFFF"/>
        </w:rPr>
        <w:t xml:space="preserve"> </w:t>
      </w:r>
      <w:r w:rsidRPr="00F94907">
        <w:rPr>
          <w:rFonts w:ascii="Georgia" w:hAnsi="Georgia"/>
          <w:color w:val="000000"/>
          <w:sz w:val="24"/>
          <w:szCs w:val="24"/>
          <w:shd w:val="clear" w:color="auto" w:fill="FFFFFF"/>
        </w:rPr>
        <w:t>and material provided as part of or in association with these programs provide general information on the residential property market. We do not claim or intend to provide financial or personal investment advice. </w:t>
      </w:r>
    </w:p>
    <w:p w14:paraId="70EE983E" w14:textId="77777777" w:rsidR="00C81A43" w:rsidRPr="00F94907" w:rsidRDefault="00C81A43" w:rsidP="00C81A43">
      <w:pPr>
        <w:ind w:left="-284" w:right="-188"/>
        <w:rPr>
          <w:rFonts w:ascii="Georgia" w:hAnsi="Georgia"/>
          <w:color w:val="000000"/>
          <w:sz w:val="24"/>
          <w:szCs w:val="24"/>
          <w:shd w:val="clear" w:color="auto" w:fill="FFFFFF"/>
        </w:rPr>
      </w:pPr>
    </w:p>
    <w:p w14:paraId="0C536C53"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2. </w:t>
      </w:r>
      <w:r w:rsidRPr="00F94907">
        <w:rPr>
          <w:rFonts w:ascii="Georgia" w:hAnsi="Georgia"/>
          <w:color w:val="000000"/>
          <w:sz w:val="24"/>
          <w:szCs w:val="24"/>
          <w:shd w:val="clear" w:color="auto" w:fill="FFFFFF"/>
        </w:rPr>
        <w:t xml:space="preserve">Property Power Partners Pty Ltd recommends that you obtain financial advice specific to your situation before making any financial investment or decision based on the information contained in our programs. </w:t>
      </w:r>
      <w:r w:rsidRPr="00F94907">
        <w:rPr>
          <w:rFonts w:ascii="Georgia" w:hAnsi="Georgia"/>
          <w:color w:val="000000"/>
          <w:sz w:val="24"/>
          <w:szCs w:val="24"/>
          <w:shd w:val="clear" w:color="auto" w:fill="FFFFFF"/>
        </w:rPr>
        <w:br/>
      </w:r>
      <w:r w:rsidRPr="00F94907">
        <w:rPr>
          <w:rFonts w:ascii="Georgia" w:hAnsi="Georgia"/>
          <w:color w:val="000000"/>
          <w:sz w:val="24"/>
          <w:szCs w:val="24"/>
          <w:shd w:val="clear" w:color="auto" w:fill="FFFFFF"/>
        </w:rPr>
        <w:br/>
      </w:r>
      <w:r>
        <w:rPr>
          <w:rFonts w:ascii="Georgia" w:hAnsi="Georgia"/>
          <w:color w:val="000000"/>
          <w:sz w:val="24"/>
          <w:szCs w:val="24"/>
          <w:shd w:val="clear" w:color="auto" w:fill="FFFFFF"/>
        </w:rPr>
        <w:t xml:space="preserve">3. </w:t>
      </w:r>
      <w:r w:rsidRPr="00F94907">
        <w:rPr>
          <w:rFonts w:ascii="Georgia" w:hAnsi="Georgia"/>
          <w:color w:val="000000"/>
          <w:sz w:val="24"/>
          <w:szCs w:val="24"/>
          <w:shd w:val="clear" w:color="auto" w:fill="FFFFFF"/>
        </w:rPr>
        <w:t>In providing our programs, Property Power Partners relies on information from a number of external sources. While Property Power Partners takes every care in the collection of the information and believes it to be correct it does not warrant the accuracy or completeness of its analysis and information services. </w:t>
      </w:r>
    </w:p>
    <w:p w14:paraId="776F71E8" w14:textId="77777777" w:rsidR="00C81A43" w:rsidRPr="00F94907" w:rsidRDefault="00C81A43" w:rsidP="00C81A43">
      <w:pPr>
        <w:ind w:left="-284" w:right="-188"/>
        <w:rPr>
          <w:rFonts w:ascii="Georgia" w:hAnsi="Georgia"/>
          <w:color w:val="000000"/>
          <w:sz w:val="24"/>
          <w:szCs w:val="24"/>
          <w:shd w:val="clear" w:color="auto" w:fill="FFFFFF"/>
        </w:rPr>
      </w:pPr>
    </w:p>
    <w:p w14:paraId="0971D59C"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4. </w:t>
      </w:r>
      <w:r w:rsidRPr="00F94907">
        <w:rPr>
          <w:rFonts w:ascii="Georgia" w:hAnsi="Georgia"/>
          <w:color w:val="000000"/>
          <w:sz w:val="24"/>
          <w:szCs w:val="24"/>
          <w:shd w:val="clear" w:color="auto" w:fill="FFFFFF"/>
        </w:rPr>
        <w:t>Property Power Partners takes no responsibility or accepts any liability for any loss or damage arising from decisions made as a result of information contained in or offered as part of our programs, or if you rely on or use any of the ideas, methods or techniques contained in or offered as part of our programs in making investment decisions.</w:t>
      </w:r>
    </w:p>
    <w:p w14:paraId="308512F6"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5. </w:t>
      </w:r>
      <w:r w:rsidRPr="00F94907">
        <w:rPr>
          <w:rFonts w:ascii="Georgia" w:hAnsi="Georgia"/>
          <w:color w:val="000000"/>
          <w:sz w:val="24"/>
          <w:szCs w:val="24"/>
          <w:shd w:val="clear" w:color="auto" w:fill="FFFFFF"/>
        </w:rPr>
        <w:t xml:space="preserve">The information provided in our programs is the copyright and intellectual property of Property Power Partners and is made available for your personal use only. </w:t>
      </w:r>
    </w:p>
    <w:p w14:paraId="7C35421A" w14:textId="77777777" w:rsidR="00C81A43" w:rsidRPr="00F94907" w:rsidRDefault="00C81A43" w:rsidP="00C81A43">
      <w:pPr>
        <w:ind w:left="-284" w:right="-188"/>
        <w:rPr>
          <w:rFonts w:ascii="Georgia" w:hAnsi="Georgia"/>
          <w:color w:val="000000"/>
          <w:sz w:val="24"/>
          <w:szCs w:val="24"/>
          <w:shd w:val="clear" w:color="auto" w:fill="FFFFFF"/>
        </w:rPr>
      </w:pPr>
    </w:p>
    <w:p w14:paraId="2235DE60"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lastRenderedPageBreak/>
        <w:t xml:space="preserve">6. </w:t>
      </w:r>
      <w:r w:rsidRPr="00F94907">
        <w:rPr>
          <w:rFonts w:ascii="Georgia" w:hAnsi="Georgia"/>
          <w:color w:val="000000"/>
          <w:sz w:val="24"/>
          <w:szCs w:val="24"/>
          <w:shd w:val="clear" w:color="auto" w:fill="FFFFFF"/>
        </w:rPr>
        <w:t xml:space="preserve">Any unauthorised disclosure, use, reproduction, or distribution of the descriptive, analytical or predictive information provided to you by Property Power Partners in or offered as part of our programs is not permitted and Property Power Partners asserts its copyright. </w:t>
      </w:r>
    </w:p>
    <w:p w14:paraId="07A0D754" w14:textId="77777777" w:rsidR="00C81A43" w:rsidRPr="00F94907" w:rsidRDefault="00C81A43" w:rsidP="00C81A43">
      <w:pPr>
        <w:ind w:left="-284" w:right="-188"/>
        <w:rPr>
          <w:rFonts w:ascii="Georgia" w:hAnsi="Georgia"/>
          <w:color w:val="000000"/>
          <w:sz w:val="24"/>
          <w:szCs w:val="24"/>
          <w:shd w:val="clear" w:color="auto" w:fill="FFFFFF"/>
        </w:rPr>
      </w:pPr>
    </w:p>
    <w:p w14:paraId="40716BCF"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7. </w:t>
      </w:r>
      <w:r w:rsidRPr="00F94907">
        <w:rPr>
          <w:rFonts w:ascii="Georgia" w:hAnsi="Georgia"/>
          <w:color w:val="000000"/>
          <w:sz w:val="24"/>
          <w:szCs w:val="24"/>
          <w:shd w:val="clear" w:color="auto" w:fill="FFFFFF"/>
        </w:rPr>
        <w:t>There are many factors which can impact actual housing market growth and the performance of your property investments and we therefore urge intending investors to be as fully informed as possible about suburbs in which they plan to buy housing as an investment.</w:t>
      </w:r>
    </w:p>
    <w:p w14:paraId="5A41CA2D" w14:textId="77777777" w:rsidR="00C81A43" w:rsidRPr="00F94907" w:rsidRDefault="00C81A43" w:rsidP="00C81A43">
      <w:pPr>
        <w:ind w:left="-284" w:right="-188"/>
        <w:rPr>
          <w:rFonts w:ascii="Georgia" w:hAnsi="Georgia"/>
          <w:color w:val="000000"/>
          <w:sz w:val="24"/>
          <w:szCs w:val="24"/>
          <w:shd w:val="clear" w:color="auto" w:fill="FFFFFF"/>
        </w:rPr>
      </w:pPr>
    </w:p>
    <w:p w14:paraId="28F6025B" w14:textId="77777777" w:rsidR="00C81A43" w:rsidRDefault="00C81A43" w:rsidP="00C81A43">
      <w:pPr>
        <w:ind w:left="-284" w:right="-188"/>
        <w:rPr>
          <w:rFonts w:ascii="Georgia" w:hAnsi="Georgia"/>
          <w:sz w:val="24"/>
          <w:szCs w:val="24"/>
        </w:rPr>
      </w:pPr>
      <w:r w:rsidRPr="00092C1D">
        <w:rPr>
          <w:rFonts w:ascii="Georgia" w:hAnsi="Georgia"/>
        </w:rPr>
        <w:br/>
      </w:r>
      <w:r w:rsidRPr="00F94907">
        <w:rPr>
          <w:rFonts w:ascii="Georgia" w:hAnsi="Georgia"/>
          <w:b/>
          <w:sz w:val="24"/>
          <w:szCs w:val="24"/>
        </w:rPr>
        <w:t>OFFICE CONTACT</w:t>
      </w:r>
      <w:r w:rsidRPr="00F94907">
        <w:rPr>
          <w:rFonts w:ascii="Georgia" w:hAnsi="Georgia"/>
          <w:sz w:val="24"/>
          <w:szCs w:val="24"/>
        </w:rPr>
        <w:t xml:space="preserve">: </w:t>
      </w:r>
    </w:p>
    <w:p w14:paraId="00C52704" w14:textId="3380A330" w:rsidR="00C81A43" w:rsidRDefault="00C81A43" w:rsidP="00C81A43">
      <w:pPr>
        <w:ind w:left="-284" w:right="-188"/>
        <w:rPr>
          <w:rStyle w:val="Hyperlink"/>
          <w:rFonts w:ascii="Georgia" w:hAnsi="Georgia" w:cs="Arial"/>
          <w:sz w:val="24"/>
          <w:szCs w:val="24"/>
        </w:rPr>
      </w:pPr>
      <w:r w:rsidRPr="00F94907">
        <w:rPr>
          <w:rFonts w:ascii="Georgia" w:hAnsi="Georgia"/>
          <w:sz w:val="24"/>
          <w:szCs w:val="24"/>
        </w:rPr>
        <w:t xml:space="preserve">Carolyn Tibbett </w:t>
      </w:r>
    </w:p>
    <w:p w14:paraId="690138FC" w14:textId="05751332" w:rsidR="0001745E" w:rsidRDefault="00F020A7" w:rsidP="00C81A43">
      <w:pPr>
        <w:ind w:left="-284" w:right="-188"/>
        <w:rPr>
          <w:rFonts w:ascii="Georgia" w:hAnsi="Georgia"/>
          <w:sz w:val="24"/>
          <w:szCs w:val="24"/>
        </w:rPr>
      </w:pPr>
      <w:hyperlink r:id="rId9" w:history="1">
        <w:r w:rsidR="00D516A3">
          <w:rPr>
            <w:rStyle w:val="Hyperlink"/>
            <w:rFonts w:ascii="Georgia" w:hAnsi="Georgia"/>
            <w:sz w:val="24"/>
            <w:szCs w:val="24"/>
          </w:rPr>
          <w:t>carolyn@7steps2success.com.au</w:t>
        </w:r>
      </w:hyperlink>
    </w:p>
    <w:p w14:paraId="267682A5" w14:textId="03E8AFD9" w:rsidR="00C81A43" w:rsidRDefault="00C81A43" w:rsidP="00C81A43">
      <w:pPr>
        <w:ind w:left="-284" w:right="-188"/>
        <w:rPr>
          <w:rFonts w:ascii="Georgia" w:hAnsi="Georgia"/>
          <w:sz w:val="24"/>
          <w:szCs w:val="24"/>
        </w:rPr>
      </w:pPr>
      <w:r w:rsidRPr="00F94907">
        <w:rPr>
          <w:rFonts w:ascii="Georgia" w:hAnsi="Georgia"/>
          <w:sz w:val="24"/>
          <w:szCs w:val="24"/>
        </w:rPr>
        <w:t>P</w:t>
      </w:r>
      <w:r w:rsidR="00BF3B2C">
        <w:rPr>
          <w:rFonts w:ascii="Georgia" w:hAnsi="Georgia"/>
          <w:sz w:val="24"/>
          <w:szCs w:val="24"/>
        </w:rPr>
        <w:t>hone</w:t>
      </w:r>
      <w:r w:rsidRPr="00F94907">
        <w:rPr>
          <w:rFonts w:ascii="Georgia" w:hAnsi="Georgia"/>
          <w:sz w:val="24"/>
          <w:szCs w:val="24"/>
        </w:rPr>
        <w:t>: 02 9568 1653</w:t>
      </w:r>
      <w:r w:rsidR="00211BEA">
        <w:rPr>
          <w:rFonts w:ascii="Georgia" w:hAnsi="Georgia"/>
          <w:sz w:val="24"/>
          <w:szCs w:val="24"/>
        </w:rPr>
        <w:t xml:space="preserve">   </w:t>
      </w:r>
      <w:r w:rsidR="00BF3B2C">
        <w:rPr>
          <w:rFonts w:ascii="Georgia" w:hAnsi="Georgia"/>
          <w:sz w:val="24"/>
          <w:szCs w:val="24"/>
        </w:rPr>
        <w:t xml:space="preserve">  </w:t>
      </w:r>
      <w:r w:rsidR="00211BEA">
        <w:rPr>
          <w:rFonts w:ascii="Georgia" w:hAnsi="Georgia"/>
          <w:sz w:val="24"/>
          <w:szCs w:val="24"/>
        </w:rPr>
        <w:t>Mob: 0425 229 763</w:t>
      </w:r>
      <w:r w:rsidRPr="00F94907">
        <w:rPr>
          <w:rFonts w:ascii="Georgia" w:hAnsi="Georgia"/>
          <w:sz w:val="24"/>
          <w:szCs w:val="24"/>
        </w:rPr>
        <w:br/>
      </w:r>
    </w:p>
    <w:p w14:paraId="2B7EC4A4" w14:textId="77777777" w:rsidR="00C81A43" w:rsidRDefault="00C81A43" w:rsidP="00C81A43">
      <w:pPr>
        <w:ind w:left="-284" w:right="-188"/>
        <w:rPr>
          <w:rFonts w:ascii="Georgia" w:hAnsi="Georgia"/>
          <w:sz w:val="24"/>
          <w:szCs w:val="24"/>
        </w:rPr>
      </w:pPr>
      <w:r w:rsidRPr="00F94907">
        <w:rPr>
          <w:rFonts w:ascii="Georgia" w:hAnsi="Georgia"/>
          <w:sz w:val="24"/>
          <w:szCs w:val="24"/>
        </w:rPr>
        <w:t>Property Power Partners Pty Ltd</w:t>
      </w:r>
    </w:p>
    <w:p w14:paraId="394A9E9C" w14:textId="77777777" w:rsidR="00C81A43" w:rsidRDefault="00C81A43" w:rsidP="00C81A43">
      <w:pPr>
        <w:ind w:left="-284" w:right="-188"/>
        <w:rPr>
          <w:rFonts w:ascii="Georgia" w:hAnsi="Georgia"/>
          <w:sz w:val="24"/>
          <w:szCs w:val="24"/>
        </w:rPr>
      </w:pPr>
      <w:r>
        <w:rPr>
          <w:rFonts w:ascii="Georgia" w:hAnsi="Georgia"/>
          <w:sz w:val="24"/>
          <w:szCs w:val="24"/>
        </w:rPr>
        <w:t>T</w:t>
      </w:r>
      <w:r w:rsidRPr="00F94907">
        <w:rPr>
          <w:rFonts w:ascii="Georgia" w:hAnsi="Georgia"/>
          <w:sz w:val="24"/>
          <w:szCs w:val="24"/>
        </w:rPr>
        <w:t>rading as 7steps2success</w:t>
      </w:r>
      <w:r>
        <w:rPr>
          <w:rFonts w:ascii="Georgia" w:hAnsi="Georgia"/>
          <w:sz w:val="24"/>
          <w:szCs w:val="24"/>
        </w:rPr>
        <w:t xml:space="preserve"> and Lindeman Reports</w:t>
      </w:r>
    </w:p>
    <w:p w14:paraId="7EB38C64" w14:textId="77777777" w:rsidR="00C81A43" w:rsidRDefault="00C81A43" w:rsidP="00C81A43">
      <w:pPr>
        <w:ind w:left="-284" w:right="-188"/>
        <w:rPr>
          <w:rFonts w:ascii="Georgia" w:hAnsi="Georgia"/>
          <w:sz w:val="24"/>
          <w:szCs w:val="24"/>
        </w:rPr>
      </w:pPr>
      <w:r w:rsidRPr="00F94907">
        <w:rPr>
          <w:rFonts w:ascii="Georgia" w:hAnsi="Georgia"/>
          <w:sz w:val="24"/>
          <w:szCs w:val="24"/>
        </w:rPr>
        <w:t>ABN: 90 146 786 889</w:t>
      </w:r>
      <w:r w:rsidRPr="00F94907">
        <w:rPr>
          <w:rFonts w:ascii="Georgia" w:hAnsi="Georgia"/>
          <w:sz w:val="24"/>
          <w:szCs w:val="24"/>
        </w:rPr>
        <w:br/>
        <w:t>7 South Ave Leichhardt NSW 2040</w:t>
      </w:r>
      <w:r w:rsidRPr="00F94907">
        <w:rPr>
          <w:rFonts w:ascii="Georgia" w:hAnsi="Georgia"/>
          <w:sz w:val="24"/>
          <w:szCs w:val="24"/>
        </w:rPr>
        <w:tab/>
      </w:r>
      <w:r w:rsidRPr="00F94907">
        <w:rPr>
          <w:rFonts w:ascii="Georgia" w:hAnsi="Georgia"/>
          <w:sz w:val="24"/>
          <w:szCs w:val="24"/>
        </w:rPr>
        <w:tab/>
      </w:r>
      <w:r w:rsidRPr="00F94907">
        <w:rPr>
          <w:rFonts w:ascii="Georgia" w:hAnsi="Georgia"/>
          <w:sz w:val="24"/>
          <w:szCs w:val="24"/>
        </w:rPr>
        <w:tab/>
        <w:t xml:space="preserve">               </w:t>
      </w:r>
      <w:r w:rsidRPr="00F94907">
        <w:rPr>
          <w:rFonts w:ascii="Georgia" w:hAnsi="Georgia"/>
          <w:sz w:val="24"/>
          <w:szCs w:val="24"/>
        </w:rPr>
        <w:tab/>
      </w:r>
    </w:p>
    <w:p w14:paraId="491DC606" w14:textId="291B8BEE" w:rsidR="00C81A43" w:rsidRPr="00790E9B" w:rsidRDefault="00C81A43" w:rsidP="00C81A43">
      <w:pPr>
        <w:ind w:left="-284" w:right="-188"/>
        <w:rPr>
          <w:rFonts w:asciiTheme="minorHAnsi" w:hAnsiTheme="minorHAnsi" w:cstheme="minorHAnsi"/>
          <w:sz w:val="2"/>
          <w:szCs w:val="2"/>
        </w:rPr>
      </w:pPr>
      <w:r w:rsidRPr="00F94907">
        <w:rPr>
          <w:rFonts w:ascii="Georgia" w:hAnsi="Georgia"/>
          <w:sz w:val="24"/>
          <w:szCs w:val="24"/>
        </w:rPr>
        <w:t>www.</w:t>
      </w:r>
      <w:bookmarkEnd w:id="1"/>
      <w:r w:rsidR="008C1983">
        <w:rPr>
          <w:rFonts w:ascii="Georgia" w:hAnsi="Georgia"/>
          <w:sz w:val="24"/>
          <w:szCs w:val="24"/>
        </w:rPr>
        <w:t>lindemanreports.com.au</w:t>
      </w:r>
    </w:p>
    <w:p w14:paraId="5C9AB156" w14:textId="77777777" w:rsidR="00E81828" w:rsidRPr="00790E9B" w:rsidRDefault="00E81828" w:rsidP="008E1B33">
      <w:pPr>
        <w:tabs>
          <w:tab w:val="right" w:pos="9072"/>
        </w:tabs>
        <w:spacing w:before="60"/>
        <w:ind w:right="-23"/>
        <w:jc w:val="center"/>
        <w:rPr>
          <w:rFonts w:asciiTheme="minorHAnsi" w:hAnsiTheme="minorHAnsi" w:cstheme="minorHAnsi"/>
          <w:sz w:val="2"/>
          <w:szCs w:val="2"/>
        </w:rPr>
      </w:pPr>
    </w:p>
    <w:sectPr w:rsidR="00E81828" w:rsidRPr="00790E9B" w:rsidSect="009A1A5E">
      <w:headerReference w:type="default" r:id="rId10"/>
      <w:footerReference w:type="even" r:id="rId11"/>
      <w:footerReference w:type="default" r:id="rId12"/>
      <w:headerReference w:type="first" r:id="rId13"/>
      <w:footerReference w:type="first" r:id="rId14"/>
      <w:pgSz w:w="11906" w:h="16838" w:code="9"/>
      <w:pgMar w:top="426" w:right="1080" w:bottom="1440" w:left="1080" w:header="340" w:footer="51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1EFD" w14:textId="77777777" w:rsidR="007723A8" w:rsidRDefault="007723A8">
      <w:r>
        <w:separator/>
      </w:r>
    </w:p>
  </w:endnote>
  <w:endnote w:type="continuationSeparator" w:id="0">
    <w:p w14:paraId="43EE41E9" w14:textId="77777777" w:rsidR="007723A8" w:rsidRDefault="0077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1D9D" w14:textId="77777777" w:rsidR="00156231" w:rsidRPr="003E7786" w:rsidRDefault="00156231" w:rsidP="003E7786">
    <w:pPr>
      <w:pStyle w:val="Footer"/>
      <w:tabs>
        <w:tab w:val="clear" w:pos="8306"/>
        <w:tab w:val="right" w:pos="8931"/>
      </w:tabs>
      <w:rPr>
        <w:rFonts w:ascii="Arial" w:hAnsi="Arial" w:cs="Arial"/>
        <w:b/>
        <w:sz w:val="18"/>
      </w:rPr>
    </w:pPr>
    <w:r w:rsidRPr="006609CD">
      <w:rPr>
        <w:rFonts w:asciiTheme="minorHAnsi" w:hAnsiTheme="minorHAnsi" w:cstheme="minorHAnsi"/>
        <w:bCs/>
        <w:sz w:val="18"/>
        <w:szCs w:val="34"/>
      </w:rPr>
      <w:t xml:space="preserve">ResultsMentoring.com </w:t>
    </w:r>
    <w:r w:rsidRPr="006609CD">
      <w:rPr>
        <w:rFonts w:asciiTheme="minorHAnsi" w:hAnsiTheme="minorHAnsi" w:cstheme="minorHAnsi"/>
        <w:bCs/>
        <w:sz w:val="18"/>
        <w:szCs w:val="34"/>
      </w:rPr>
      <w:tab/>
    </w:r>
    <w:r w:rsidRPr="006609CD">
      <w:rPr>
        <w:rFonts w:asciiTheme="minorHAnsi" w:hAnsiTheme="minorHAnsi" w:cstheme="minorHAnsi"/>
        <w:bCs/>
        <w:sz w:val="18"/>
        <w:szCs w:val="34"/>
      </w:rPr>
      <w:tab/>
      <w:t>(03) 9890-5600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21DB" w14:textId="77777777" w:rsidR="00F331AD" w:rsidRDefault="00F331AD" w:rsidP="00E26515">
    <w:pPr>
      <w:pStyle w:val="Footer"/>
      <w:jc w:val="center"/>
      <w:rPr>
        <w:rFonts w:ascii="Arial" w:hAnsi="Arial" w:cs="Arial"/>
        <w:b/>
        <w:bCs/>
        <w:sz w:val="24"/>
        <w:szCs w:val="24"/>
      </w:rPr>
    </w:pPr>
  </w:p>
  <w:p w14:paraId="63922D4E" w14:textId="0321D85D" w:rsidR="00E26515" w:rsidRPr="00D5527C" w:rsidRDefault="00E26515" w:rsidP="00E26515">
    <w:pPr>
      <w:pStyle w:val="Footer"/>
      <w:jc w:val="center"/>
      <w:rPr>
        <w:rFonts w:ascii="Arial" w:hAnsi="Arial" w:cs="Arial"/>
        <w:b/>
        <w:bCs/>
        <w:sz w:val="24"/>
        <w:szCs w:val="24"/>
      </w:rPr>
    </w:pPr>
    <w:r w:rsidRPr="00D5527C">
      <w:rPr>
        <w:rFonts w:ascii="Arial" w:hAnsi="Arial" w:cs="Arial"/>
        <w:b/>
        <w:bCs/>
        <w:sz w:val="24"/>
        <w:szCs w:val="24"/>
      </w:rPr>
      <w:t>carolyn</w:t>
    </w:r>
    <w:r>
      <w:rPr>
        <w:rFonts w:ascii="Arial" w:hAnsi="Arial" w:cs="Arial"/>
        <w:b/>
        <w:bCs/>
        <w:sz w:val="24"/>
        <w:szCs w:val="24"/>
      </w:rPr>
      <w:t>@7steps2success.com.au</w:t>
    </w:r>
  </w:p>
  <w:p w14:paraId="5DADFFF5" w14:textId="3B44271D" w:rsidR="00755C0F" w:rsidRPr="00755C0F" w:rsidRDefault="00755C0F" w:rsidP="001F4EEA">
    <w:pPr>
      <w:pBdr>
        <w:top w:val="single" w:sz="12" w:space="1" w:color="auto"/>
      </w:pBdr>
      <w:tabs>
        <w:tab w:val="right" w:pos="9497"/>
      </w:tabs>
      <w:spacing w:before="60"/>
      <w:ind w:right="-165"/>
      <w:rPr>
        <w:rFonts w:asciiTheme="minorHAnsi" w:hAnsiTheme="minorHAnsi" w:cstheme="minorHAnsi"/>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C254" w14:textId="4F437615" w:rsidR="00037337" w:rsidRPr="00D5527C" w:rsidRDefault="00037337" w:rsidP="00037337">
    <w:pPr>
      <w:pStyle w:val="Footer"/>
      <w:jc w:val="center"/>
      <w:rPr>
        <w:rFonts w:ascii="Arial" w:hAnsi="Arial" w:cs="Arial"/>
        <w:b/>
        <w:bCs/>
        <w:sz w:val="24"/>
        <w:szCs w:val="24"/>
      </w:rPr>
    </w:pPr>
    <w:r w:rsidRPr="00D5527C">
      <w:rPr>
        <w:rFonts w:ascii="Arial" w:hAnsi="Arial" w:cs="Arial"/>
        <w:b/>
        <w:bCs/>
        <w:sz w:val="24"/>
        <w:szCs w:val="24"/>
      </w:rPr>
      <w:t>Email this form, filled in and signed, to carolyn</w:t>
    </w:r>
    <w:r w:rsidR="005C46CE">
      <w:rPr>
        <w:rFonts w:ascii="Arial" w:hAnsi="Arial" w:cs="Arial"/>
        <w:b/>
        <w:bCs/>
        <w:sz w:val="24"/>
        <w:szCs w:val="24"/>
      </w:rPr>
      <w:t>@7steps2success.com.au</w:t>
    </w:r>
  </w:p>
  <w:p w14:paraId="234BFEB6" w14:textId="77777777" w:rsidR="00037337" w:rsidRDefault="0003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CCF03" w14:textId="77777777" w:rsidR="007723A8" w:rsidRDefault="007723A8">
      <w:r>
        <w:separator/>
      </w:r>
    </w:p>
  </w:footnote>
  <w:footnote w:type="continuationSeparator" w:id="0">
    <w:p w14:paraId="4A62B9FA" w14:textId="77777777" w:rsidR="007723A8" w:rsidRDefault="0077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FB43" w14:textId="77777777" w:rsidR="00865976" w:rsidRDefault="00865976" w:rsidP="00233179">
    <w:pPr>
      <w:pStyle w:val="Header"/>
      <w:rPr>
        <w:rFonts w:eastAsia="Calibri"/>
      </w:rPr>
    </w:pPr>
  </w:p>
  <w:p w14:paraId="5E4E162D" w14:textId="77777777" w:rsidR="00233179" w:rsidRPr="00233179" w:rsidRDefault="00233179" w:rsidP="00233179">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0803" w14:textId="77777777" w:rsidR="00E22827" w:rsidRPr="00E22827" w:rsidRDefault="00E22827" w:rsidP="00A57C3A">
    <w:pPr>
      <w:pStyle w:val="Header"/>
      <w:ind w:left="-284" w:right="-23"/>
      <w:rPr>
        <w:rFonts w:asciiTheme="minorHAnsi" w:hAnsiTheme="minorHAnsi"/>
        <w:sz w:val="8"/>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2.6pt" o:bullet="t">
        <v:imagedata r:id="rId1" o:title="check-mark-icon"/>
      </v:shape>
    </w:pict>
  </w:numPicBullet>
  <w:abstractNum w:abstractNumId="0" w15:restartNumberingAfterBreak="0">
    <w:nsid w:val="013463F4"/>
    <w:multiLevelType w:val="hybridMultilevel"/>
    <w:tmpl w:val="A468AE5E"/>
    <w:lvl w:ilvl="0" w:tplc="9EEEB716">
      <w:start w:val="1"/>
      <w:numFmt w:val="bullet"/>
      <w:lvlText w:val=""/>
      <w:lvlJc w:val="left"/>
      <w:pPr>
        <w:tabs>
          <w:tab w:val="num" w:pos="360"/>
        </w:tabs>
        <w:ind w:left="360" w:hanging="360"/>
      </w:pPr>
      <w:rPr>
        <w:rFonts w:ascii="Symbol" w:hAnsi="Symbol" w:hint="default"/>
      </w:rPr>
    </w:lvl>
    <w:lvl w:ilvl="1" w:tplc="9EEEB716">
      <w:start w:val="1"/>
      <w:numFmt w:val="bullet"/>
      <w:lvlText w:val=""/>
      <w:lvlJc w:val="left"/>
      <w:pPr>
        <w:tabs>
          <w:tab w:val="num" w:pos="1080"/>
        </w:tabs>
        <w:ind w:left="1080" w:hanging="360"/>
      </w:pPr>
      <w:rPr>
        <w:rFonts w:ascii="Symbol" w:hAnsi="Symbol" w:hint="default"/>
      </w:rPr>
    </w:lvl>
    <w:lvl w:ilvl="2" w:tplc="0C09000F">
      <w:start w:val="1"/>
      <w:numFmt w:val="decimal"/>
      <w:lvlText w:val="%3."/>
      <w:lvlJc w:val="left"/>
      <w:pPr>
        <w:tabs>
          <w:tab w:val="num" w:pos="1980"/>
        </w:tabs>
        <w:ind w:left="1980" w:hanging="360"/>
      </w:pPr>
      <w:rPr>
        <w:rFonts w:hint="default"/>
      </w:rPr>
    </w:lvl>
    <w:lvl w:ilvl="3" w:tplc="0C09000F">
      <w:start w:val="1"/>
      <w:numFmt w:val="decimal"/>
      <w:lvlText w:val="%4."/>
      <w:lvlJc w:val="left"/>
      <w:pPr>
        <w:tabs>
          <w:tab w:val="num" w:pos="2520"/>
        </w:tabs>
        <w:ind w:left="2520" w:hanging="36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3841C22"/>
    <w:multiLevelType w:val="hybridMultilevel"/>
    <w:tmpl w:val="03FAF69A"/>
    <w:lvl w:ilvl="0" w:tplc="EB8C139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E75C4"/>
    <w:multiLevelType w:val="hybridMultilevel"/>
    <w:tmpl w:val="87122C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BC7BFA"/>
    <w:multiLevelType w:val="hybridMultilevel"/>
    <w:tmpl w:val="FAD0C3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C62359"/>
    <w:multiLevelType w:val="hybridMultilevel"/>
    <w:tmpl w:val="7A347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00894"/>
    <w:multiLevelType w:val="hybridMultilevel"/>
    <w:tmpl w:val="DDFEE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26368E"/>
    <w:multiLevelType w:val="hybridMultilevel"/>
    <w:tmpl w:val="EEE44B22"/>
    <w:lvl w:ilvl="0" w:tplc="BDB45130">
      <w:start w:val="1"/>
      <w:numFmt w:val="bullet"/>
      <w:lvlText w:val=""/>
      <w:lvlJc w:val="left"/>
      <w:pPr>
        <w:ind w:left="720" w:hanging="360"/>
      </w:pPr>
      <w:rPr>
        <w:rFonts w:ascii="Wingdings" w:hAnsi="Wingdings"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4659E"/>
    <w:multiLevelType w:val="hybridMultilevel"/>
    <w:tmpl w:val="4158533A"/>
    <w:lvl w:ilvl="0" w:tplc="0C09000F">
      <w:start w:val="1"/>
      <w:numFmt w:val="decimal"/>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8" w15:restartNumberingAfterBreak="0">
    <w:nsid w:val="19BC71F0"/>
    <w:multiLevelType w:val="hybridMultilevel"/>
    <w:tmpl w:val="8EE0BBB0"/>
    <w:lvl w:ilvl="0" w:tplc="57248396">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908C0"/>
    <w:multiLevelType w:val="hybridMultilevel"/>
    <w:tmpl w:val="B1104416"/>
    <w:lvl w:ilvl="0" w:tplc="D2EA092A">
      <w:start w:val="7"/>
      <w:numFmt w:val="bullet"/>
      <w:lvlText w:val=""/>
      <w:lvlJc w:val="left"/>
      <w:pPr>
        <w:tabs>
          <w:tab w:val="num" w:pos="720"/>
        </w:tabs>
        <w:ind w:left="720" w:hanging="360"/>
      </w:pPr>
      <w:rPr>
        <w:rFonts w:ascii="Symbol" w:eastAsia="Times New Roman" w:hAnsi="Symbol" w:cs="Aria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00C1F"/>
    <w:multiLevelType w:val="hybridMultilevel"/>
    <w:tmpl w:val="839A0F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2D25C0"/>
    <w:multiLevelType w:val="hybridMultilevel"/>
    <w:tmpl w:val="B2C4B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B932FD"/>
    <w:multiLevelType w:val="hybridMultilevel"/>
    <w:tmpl w:val="857A2FE0"/>
    <w:lvl w:ilvl="0" w:tplc="39AA81BE">
      <w:start w:val="3"/>
      <w:numFmt w:val="bullet"/>
      <w:lvlText w:val=""/>
      <w:lvlJc w:val="left"/>
      <w:pPr>
        <w:ind w:left="993" w:hanging="360"/>
      </w:pPr>
      <w:rPr>
        <w:rFonts w:ascii="Wingdings" w:hAnsi="Wingdings" w:cs="Arial" w:hint="default"/>
        <w:color w:val="00B050"/>
        <w:sz w:val="28"/>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3" w15:restartNumberingAfterBreak="0">
    <w:nsid w:val="22C77789"/>
    <w:multiLevelType w:val="hybridMultilevel"/>
    <w:tmpl w:val="43A44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47EDD"/>
    <w:multiLevelType w:val="hybridMultilevel"/>
    <w:tmpl w:val="55502DF6"/>
    <w:lvl w:ilvl="0" w:tplc="AA8C51D4">
      <w:start w:val="1"/>
      <w:numFmt w:val="bullet"/>
      <w:lvlText w:val=""/>
      <w:lvlPicBulletId w:val="0"/>
      <w:lvlJc w:val="left"/>
      <w:pPr>
        <w:ind w:left="885" w:hanging="360"/>
      </w:pPr>
      <w:rPr>
        <w:rFonts w:ascii="Symbol" w:hAnsi="Symbol" w:hint="default"/>
        <w:color w:val="auto"/>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5" w15:restartNumberingAfterBreak="0">
    <w:nsid w:val="2BD661A6"/>
    <w:multiLevelType w:val="hybridMultilevel"/>
    <w:tmpl w:val="CC7A1080"/>
    <w:lvl w:ilvl="0" w:tplc="EEBE946E">
      <w:start w:val="6"/>
      <w:numFmt w:val="bullet"/>
      <w:lvlText w:val="-"/>
      <w:lvlJc w:val="left"/>
      <w:pPr>
        <w:ind w:left="678" w:hanging="360"/>
      </w:pPr>
      <w:rPr>
        <w:rFonts w:ascii="Calibri" w:eastAsia="Times New Roman" w:hAnsi="Calibri" w:cs="Calibri"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6" w15:restartNumberingAfterBreak="0">
    <w:nsid w:val="308B74F6"/>
    <w:multiLevelType w:val="hybridMultilevel"/>
    <w:tmpl w:val="C4629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1B1BE3"/>
    <w:multiLevelType w:val="hybridMultilevel"/>
    <w:tmpl w:val="595EE802"/>
    <w:lvl w:ilvl="0" w:tplc="0F384F44">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6691D55"/>
    <w:multiLevelType w:val="hybridMultilevel"/>
    <w:tmpl w:val="15049816"/>
    <w:lvl w:ilvl="0" w:tplc="57248396">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848DE"/>
    <w:multiLevelType w:val="hybridMultilevel"/>
    <w:tmpl w:val="45A2D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DF7151"/>
    <w:multiLevelType w:val="hybridMultilevel"/>
    <w:tmpl w:val="F7B69658"/>
    <w:lvl w:ilvl="0" w:tplc="57248396">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04103"/>
    <w:multiLevelType w:val="multilevel"/>
    <w:tmpl w:val="03FAF69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7C33898"/>
    <w:multiLevelType w:val="hybridMultilevel"/>
    <w:tmpl w:val="404C1ABC"/>
    <w:lvl w:ilvl="0" w:tplc="EB8C13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2A31EE"/>
    <w:multiLevelType w:val="hybridMultilevel"/>
    <w:tmpl w:val="FF64367C"/>
    <w:lvl w:ilvl="0" w:tplc="39AA81BE">
      <w:start w:val="3"/>
      <w:numFmt w:val="bullet"/>
      <w:lvlText w:val=""/>
      <w:lvlJc w:val="left"/>
      <w:pPr>
        <w:tabs>
          <w:tab w:val="num" w:pos="420"/>
        </w:tabs>
        <w:ind w:left="420" w:hanging="420"/>
      </w:pPr>
      <w:rPr>
        <w:rFonts w:ascii="Wingdings" w:hAnsi="Wingdings" w:cs="Arial" w:hint="default"/>
        <w:color w:val="00B050"/>
        <w:sz w:val="2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5110E5"/>
    <w:multiLevelType w:val="hybridMultilevel"/>
    <w:tmpl w:val="5AB2D67C"/>
    <w:lvl w:ilvl="0" w:tplc="6C207C20">
      <w:start w:val="1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E043D"/>
    <w:multiLevelType w:val="hybridMultilevel"/>
    <w:tmpl w:val="947024EA"/>
    <w:lvl w:ilvl="0" w:tplc="D088683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E59E0"/>
    <w:multiLevelType w:val="hybridMultilevel"/>
    <w:tmpl w:val="6EE010A0"/>
    <w:lvl w:ilvl="0" w:tplc="EFD0C69E">
      <w:start w:val="7"/>
      <w:numFmt w:val="bullet"/>
      <w:lvlText w:val=""/>
      <w:lvlJc w:val="left"/>
      <w:pPr>
        <w:tabs>
          <w:tab w:val="num" w:pos="720"/>
        </w:tabs>
        <w:ind w:left="720" w:hanging="360"/>
      </w:pPr>
      <w:rPr>
        <w:rFonts w:ascii="Symbol" w:eastAsia="Times New Roman" w:hAnsi="Symbol" w:cs="Aria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E3E2D"/>
    <w:multiLevelType w:val="hybridMultilevel"/>
    <w:tmpl w:val="F75417B4"/>
    <w:lvl w:ilvl="0" w:tplc="39AA81BE">
      <w:start w:val="3"/>
      <w:numFmt w:val="bullet"/>
      <w:lvlText w:val=""/>
      <w:lvlJc w:val="left"/>
      <w:pPr>
        <w:ind w:left="720" w:hanging="360"/>
      </w:pPr>
      <w:rPr>
        <w:rFonts w:ascii="Wingdings" w:hAnsi="Wingdings" w:cs="Arial" w:hint="default"/>
        <w:color w:val="00B05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F72571"/>
    <w:multiLevelType w:val="hybridMultilevel"/>
    <w:tmpl w:val="56C8CDC4"/>
    <w:lvl w:ilvl="0" w:tplc="DFC4E2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AA7FDB"/>
    <w:multiLevelType w:val="hybridMultilevel"/>
    <w:tmpl w:val="D9C041AE"/>
    <w:lvl w:ilvl="0" w:tplc="7F88FFF4">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0" w15:restartNumberingAfterBreak="0">
    <w:nsid w:val="666E57CD"/>
    <w:multiLevelType w:val="hybridMultilevel"/>
    <w:tmpl w:val="27CC430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68AC65B9"/>
    <w:multiLevelType w:val="hybridMultilevel"/>
    <w:tmpl w:val="BEFA01B2"/>
    <w:lvl w:ilvl="0" w:tplc="3CDC53D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2" w15:restartNumberingAfterBreak="0">
    <w:nsid w:val="6A191658"/>
    <w:multiLevelType w:val="hybridMultilevel"/>
    <w:tmpl w:val="C6A2AFCC"/>
    <w:lvl w:ilvl="0" w:tplc="EC0E9240">
      <w:start w:val="1"/>
      <w:numFmt w:val="bullet"/>
      <w:lvlText w:val=""/>
      <w:lvlJc w:val="left"/>
      <w:pPr>
        <w:tabs>
          <w:tab w:val="num" w:pos="720"/>
        </w:tabs>
        <w:ind w:left="720" w:hanging="360"/>
      </w:pPr>
      <w:rPr>
        <w:rFonts w:ascii="Wingdings" w:hAnsi="Wingdings" w:hint="default"/>
      </w:rPr>
    </w:lvl>
    <w:lvl w:ilvl="1" w:tplc="EC0E9240">
      <w:start w:val="1"/>
      <w:numFmt w:val="bullet"/>
      <w:lvlText w:val=""/>
      <w:lvlJc w:val="left"/>
      <w:pPr>
        <w:tabs>
          <w:tab w:val="num" w:pos="1980"/>
        </w:tabs>
        <w:ind w:left="1980" w:hanging="360"/>
      </w:pPr>
      <w:rPr>
        <w:rFonts w:ascii="Wingdings" w:hAnsi="Wingdings" w:hint="default"/>
      </w:rPr>
    </w:lvl>
    <w:lvl w:ilvl="2" w:tplc="0C090005">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ADA08FC"/>
    <w:multiLevelType w:val="hybridMultilevel"/>
    <w:tmpl w:val="C742EA42"/>
    <w:lvl w:ilvl="0" w:tplc="FB00C286">
      <w:numFmt w:val="bullet"/>
      <w:lvlText w:val=""/>
      <w:lvlJc w:val="left"/>
      <w:pPr>
        <w:ind w:left="360" w:hanging="360"/>
      </w:pPr>
      <w:rPr>
        <w:rFonts w:ascii="Wingdings" w:hAnsi="Wingdings"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3E3527"/>
    <w:multiLevelType w:val="hybridMultilevel"/>
    <w:tmpl w:val="CEF290E6"/>
    <w:lvl w:ilvl="0" w:tplc="EB8C139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44021"/>
    <w:multiLevelType w:val="hybridMultilevel"/>
    <w:tmpl w:val="07D0F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D07A2"/>
    <w:multiLevelType w:val="hybridMultilevel"/>
    <w:tmpl w:val="2924BDC0"/>
    <w:lvl w:ilvl="0" w:tplc="57248396">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E1B9A"/>
    <w:multiLevelType w:val="hybridMultilevel"/>
    <w:tmpl w:val="325204A2"/>
    <w:lvl w:ilvl="0" w:tplc="39AA81BE">
      <w:start w:val="3"/>
      <w:numFmt w:val="bullet"/>
      <w:lvlText w:val=""/>
      <w:lvlJc w:val="left"/>
      <w:pPr>
        <w:ind w:left="1639" w:hanging="360"/>
      </w:pPr>
      <w:rPr>
        <w:rFonts w:ascii="Wingdings" w:hAnsi="Wingdings" w:cs="Arial" w:hint="default"/>
        <w:color w:val="00B050"/>
        <w:sz w:val="28"/>
      </w:rPr>
    </w:lvl>
    <w:lvl w:ilvl="1" w:tplc="0C090003" w:tentative="1">
      <w:start w:val="1"/>
      <w:numFmt w:val="bullet"/>
      <w:lvlText w:val="o"/>
      <w:lvlJc w:val="left"/>
      <w:pPr>
        <w:ind w:left="2359" w:hanging="360"/>
      </w:pPr>
      <w:rPr>
        <w:rFonts w:ascii="Courier New" w:hAnsi="Courier New" w:cs="Courier New" w:hint="default"/>
      </w:rPr>
    </w:lvl>
    <w:lvl w:ilvl="2" w:tplc="0C090005" w:tentative="1">
      <w:start w:val="1"/>
      <w:numFmt w:val="bullet"/>
      <w:lvlText w:val=""/>
      <w:lvlJc w:val="left"/>
      <w:pPr>
        <w:ind w:left="3079" w:hanging="360"/>
      </w:pPr>
      <w:rPr>
        <w:rFonts w:ascii="Wingdings" w:hAnsi="Wingdings" w:hint="default"/>
      </w:rPr>
    </w:lvl>
    <w:lvl w:ilvl="3" w:tplc="0C090001" w:tentative="1">
      <w:start w:val="1"/>
      <w:numFmt w:val="bullet"/>
      <w:lvlText w:val=""/>
      <w:lvlJc w:val="left"/>
      <w:pPr>
        <w:ind w:left="3799" w:hanging="360"/>
      </w:pPr>
      <w:rPr>
        <w:rFonts w:ascii="Symbol" w:hAnsi="Symbol" w:hint="default"/>
      </w:rPr>
    </w:lvl>
    <w:lvl w:ilvl="4" w:tplc="0C090003" w:tentative="1">
      <w:start w:val="1"/>
      <w:numFmt w:val="bullet"/>
      <w:lvlText w:val="o"/>
      <w:lvlJc w:val="left"/>
      <w:pPr>
        <w:ind w:left="4519" w:hanging="360"/>
      </w:pPr>
      <w:rPr>
        <w:rFonts w:ascii="Courier New" w:hAnsi="Courier New" w:cs="Courier New" w:hint="default"/>
      </w:rPr>
    </w:lvl>
    <w:lvl w:ilvl="5" w:tplc="0C090005" w:tentative="1">
      <w:start w:val="1"/>
      <w:numFmt w:val="bullet"/>
      <w:lvlText w:val=""/>
      <w:lvlJc w:val="left"/>
      <w:pPr>
        <w:ind w:left="5239" w:hanging="360"/>
      </w:pPr>
      <w:rPr>
        <w:rFonts w:ascii="Wingdings" w:hAnsi="Wingdings" w:hint="default"/>
      </w:rPr>
    </w:lvl>
    <w:lvl w:ilvl="6" w:tplc="0C090001" w:tentative="1">
      <w:start w:val="1"/>
      <w:numFmt w:val="bullet"/>
      <w:lvlText w:val=""/>
      <w:lvlJc w:val="left"/>
      <w:pPr>
        <w:ind w:left="5959" w:hanging="360"/>
      </w:pPr>
      <w:rPr>
        <w:rFonts w:ascii="Symbol" w:hAnsi="Symbol" w:hint="default"/>
      </w:rPr>
    </w:lvl>
    <w:lvl w:ilvl="7" w:tplc="0C090003" w:tentative="1">
      <w:start w:val="1"/>
      <w:numFmt w:val="bullet"/>
      <w:lvlText w:val="o"/>
      <w:lvlJc w:val="left"/>
      <w:pPr>
        <w:ind w:left="6679" w:hanging="360"/>
      </w:pPr>
      <w:rPr>
        <w:rFonts w:ascii="Courier New" w:hAnsi="Courier New" w:cs="Courier New" w:hint="default"/>
      </w:rPr>
    </w:lvl>
    <w:lvl w:ilvl="8" w:tplc="0C090005" w:tentative="1">
      <w:start w:val="1"/>
      <w:numFmt w:val="bullet"/>
      <w:lvlText w:val=""/>
      <w:lvlJc w:val="left"/>
      <w:pPr>
        <w:ind w:left="7399" w:hanging="360"/>
      </w:pPr>
      <w:rPr>
        <w:rFonts w:ascii="Wingdings" w:hAnsi="Wingdings" w:hint="default"/>
      </w:rPr>
    </w:lvl>
  </w:abstractNum>
  <w:num w:numId="1">
    <w:abstractNumId w:val="8"/>
  </w:num>
  <w:num w:numId="2">
    <w:abstractNumId w:val="18"/>
  </w:num>
  <w:num w:numId="3">
    <w:abstractNumId w:val="20"/>
  </w:num>
  <w:num w:numId="4">
    <w:abstractNumId w:val="36"/>
  </w:num>
  <w:num w:numId="5">
    <w:abstractNumId w:val="32"/>
  </w:num>
  <w:num w:numId="6">
    <w:abstractNumId w:val="0"/>
  </w:num>
  <w:num w:numId="7">
    <w:abstractNumId w:val="17"/>
  </w:num>
  <w:num w:numId="8">
    <w:abstractNumId w:val="3"/>
  </w:num>
  <w:num w:numId="9">
    <w:abstractNumId w:val="5"/>
  </w:num>
  <w:num w:numId="10">
    <w:abstractNumId w:val="4"/>
  </w:num>
  <w:num w:numId="11">
    <w:abstractNumId w:val="24"/>
  </w:num>
  <w:num w:numId="12">
    <w:abstractNumId w:val="35"/>
  </w:num>
  <w:num w:numId="13">
    <w:abstractNumId w:val="19"/>
  </w:num>
  <w:num w:numId="14">
    <w:abstractNumId w:val="22"/>
  </w:num>
  <w:num w:numId="15">
    <w:abstractNumId w:val="34"/>
  </w:num>
  <w:num w:numId="16">
    <w:abstractNumId w:val="1"/>
  </w:num>
  <w:num w:numId="17">
    <w:abstractNumId w:val="21"/>
  </w:num>
  <w:num w:numId="18">
    <w:abstractNumId w:val="28"/>
  </w:num>
  <w:num w:numId="19">
    <w:abstractNumId w:val="10"/>
  </w:num>
  <w:num w:numId="20">
    <w:abstractNumId w:val="13"/>
  </w:num>
  <w:num w:numId="21">
    <w:abstractNumId w:val="7"/>
  </w:num>
  <w:num w:numId="22">
    <w:abstractNumId w:val="25"/>
  </w:num>
  <w:num w:numId="23">
    <w:abstractNumId w:val="26"/>
  </w:num>
  <w:num w:numId="24">
    <w:abstractNumId w:val="9"/>
  </w:num>
  <w:num w:numId="25">
    <w:abstractNumId w:val="2"/>
  </w:num>
  <w:num w:numId="26">
    <w:abstractNumId w:val="11"/>
  </w:num>
  <w:num w:numId="27">
    <w:abstractNumId w:val="12"/>
  </w:num>
  <w:num w:numId="28">
    <w:abstractNumId w:val="33"/>
  </w:num>
  <w:num w:numId="29">
    <w:abstractNumId w:val="6"/>
  </w:num>
  <w:num w:numId="30">
    <w:abstractNumId w:val="23"/>
  </w:num>
  <w:num w:numId="31">
    <w:abstractNumId w:val="16"/>
  </w:num>
  <w:num w:numId="32">
    <w:abstractNumId w:val="15"/>
  </w:num>
  <w:num w:numId="33">
    <w:abstractNumId w:val="30"/>
  </w:num>
  <w:num w:numId="34">
    <w:abstractNumId w:val="37"/>
  </w:num>
  <w:num w:numId="35">
    <w:abstractNumId w:val="27"/>
  </w:num>
  <w:num w:numId="36">
    <w:abstractNumId w:val="14"/>
  </w:num>
  <w:num w:numId="37">
    <w:abstractNumId w:val="31"/>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3C"/>
    <w:rsid w:val="000016C9"/>
    <w:rsid w:val="000061C0"/>
    <w:rsid w:val="000114DF"/>
    <w:rsid w:val="00016342"/>
    <w:rsid w:val="0001745E"/>
    <w:rsid w:val="000210CB"/>
    <w:rsid w:val="00022BAB"/>
    <w:rsid w:val="00025D11"/>
    <w:rsid w:val="00026507"/>
    <w:rsid w:val="00030099"/>
    <w:rsid w:val="00032495"/>
    <w:rsid w:val="00037337"/>
    <w:rsid w:val="00037C4A"/>
    <w:rsid w:val="000408BE"/>
    <w:rsid w:val="0004226C"/>
    <w:rsid w:val="00042651"/>
    <w:rsid w:val="00044BCA"/>
    <w:rsid w:val="0004548B"/>
    <w:rsid w:val="00045C61"/>
    <w:rsid w:val="0005084B"/>
    <w:rsid w:val="00052C27"/>
    <w:rsid w:val="00053322"/>
    <w:rsid w:val="000536DE"/>
    <w:rsid w:val="00053CFD"/>
    <w:rsid w:val="00056D88"/>
    <w:rsid w:val="00057845"/>
    <w:rsid w:val="00071618"/>
    <w:rsid w:val="00073320"/>
    <w:rsid w:val="00074E31"/>
    <w:rsid w:val="00076579"/>
    <w:rsid w:val="00076582"/>
    <w:rsid w:val="000809E7"/>
    <w:rsid w:val="000846BC"/>
    <w:rsid w:val="000913D9"/>
    <w:rsid w:val="00091F62"/>
    <w:rsid w:val="00092C03"/>
    <w:rsid w:val="000940E3"/>
    <w:rsid w:val="000949CB"/>
    <w:rsid w:val="00094EDB"/>
    <w:rsid w:val="000A23EE"/>
    <w:rsid w:val="000A34A1"/>
    <w:rsid w:val="000A34D1"/>
    <w:rsid w:val="000A7EE6"/>
    <w:rsid w:val="000A7FB8"/>
    <w:rsid w:val="000B118E"/>
    <w:rsid w:val="000B67EF"/>
    <w:rsid w:val="000B7CCB"/>
    <w:rsid w:val="000B7DE6"/>
    <w:rsid w:val="000C2081"/>
    <w:rsid w:val="000C2D57"/>
    <w:rsid w:val="000C3EB2"/>
    <w:rsid w:val="000C4A1F"/>
    <w:rsid w:val="000C576B"/>
    <w:rsid w:val="000D3205"/>
    <w:rsid w:val="000D59CF"/>
    <w:rsid w:val="000D7256"/>
    <w:rsid w:val="000E4D86"/>
    <w:rsid w:val="000E5838"/>
    <w:rsid w:val="000E776E"/>
    <w:rsid w:val="000F302F"/>
    <w:rsid w:val="00100A4C"/>
    <w:rsid w:val="00100FFB"/>
    <w:rsid w:val="00102B2F"/>
    <w:rsid w:val="00106173"/>
    <w:rsid w:val="0010761E"/>
    <w:rsid w:val="00115A75"/>
    <w:rsid w:val="00120B73"/>
    <w:rsid w:val="00122415"/>
    <w:rsid w:val="001239C9"/>
    <w:rsid w:val="00124FD7"/>
    <w:rsid w:val="001255AE"/>
    <w:rsid w:val="0013037C"/>
    <w:rsid w:val="00130BAB"/>
    <w:rsid w:val="00134624"/>
    <w:rsid w:val="00135D6B"/>
    <w:rsid w:val="001361E8"/>
    <w:rsid w:val="001378C4"/>
    <w:rsid w:val="00140091"/>
    <w:rsid w:val="00143480"/>
    <w:rsid w:val="001435E4"/>
    <w:rsid w:val="00143B70"/>
    <w:rsid w:val="00146F0D"/>
    <w:rsid w:val="00147322"/>
    <w:rsid w:val="00147388"/>
    <w:rsid w:val="00150F95"/>
    <w:rsid w:val="00151AEE"/>
    <w:rsid w:val="001561B0"/>
    <w:rsid w:val="00156231"/>
    <w:rsid w:val="001600A4"/>
    <w:rsid w:val="00161058"/>
    <w:rsid w:val="00165C52"/>
    <w:rsid w:val="00170729"/>
    <w:rsid w:val="00172D4E"/>
    <w:rsid w:val="0017372C"/>
    <w:rsid w:val="00176B2B"/>
    <w:rsid w:val="00177855"/>
    <w:rsid w:val="00177D4D"/>
    <w:rsid w:val="00180124"/>
    <w:rsid w:val="00183FF0"/>
    <w:rsid w:val="00184E6A"/>
    <w:rsid w:val="00185E5B"/>
    <w:rsid w:val="0019267E"/>
    <w:rsid w:val="00193577"/>
    <w:rsid w:val="001942B3"/>
    <w:rsid w:val="00197915"/>
    <w:rsid w:val="001A19C6"/>
    <w:rsid w:val="001A2FF2"/>
    <w:rsid w:val="001A33DA"/>
    <w:rsid w:val="001A3DBF"/>
    <w:rsid w:val="001A5934"/>
    <w:rsid w:val="001A6254"/>
    <w:rsid w:val="001A71BD"/>
    <w:rsid w:val="001A7737"/>
    <w:rsid w:val="001B024E"/>
    <w:rsid w:val="001B0EED"/>
    <w:rsid w:val="001B23FD"/>
    <w:rsid w:val="001B44A2"/>
    <w:rsid w:val="001B5CCA"/>
    <w:rsid w:val="001C2419"/>
    <w:rsid w:val="001C4134"/>
    <w:rsid w:val="001D0353"/>
    <w:rsid w:val="001D4924"/>
    <w:rsid w:val="001D5379"/>
    <w:rsid w:val="001E0F83"/>
    <w:rsid w:val="001E220E"/>
    <w:rsid w:val="001E6E69"/>
    <w:rsid w:val="001F1134"/>
    <w:rsid w:val="001F26DF"/>
    <w:rsid w:val="001F4EEA"/>
    <w:rsid w:val="001F6C97"/>
    <w:rsid w:val="001F7EDA"/>
    <w:rsid w:val="00207801"/>
    <w:rsid w:val="00210DF3"/>
    <w:rsid w:val="00211BEA"/>
    <w:rsid w:val="00212B5A"/>
    <w:rsid w:val="00215B2E"/>
    <w:rsid w:val="00217327"/>
    <w:rsid w:val="00220B5F"/>
    <w:rsid w:val="00220D36"/>
    <w:rsid w:val="0022219D"/>
    <w:rsid w:val="00222564"/>
    <w:rsid w:val="00225DE6"/>
    <w:rsid w:val="00227D76"/>
    <w:rsid w:val="00233179"/>
    <w:rsid w:val="00233F7C"/>
    <w:rsid w:val="002346C5"/>
    <w:rsid w:val="00234A89"/>
    <w:rsid w:val="00234ADD"/>
    <w:rsid w:val="00235135"/>
    <w:rsid w:val="002403BB"/>
    <w:rsid w:val="0024180A"/>
    <w:rsid w:val="00241918"/>
    <w:rsid w:val="0025036F"/>
    <w:rsid w:val="00253471"/>
    <w:rsid w:val="00255817"/>
    <w:rsid w:val="0025739D"/>
    <w:rsid w:val="0026243A"/>
    <w:rsid w:val="002624D4"/>
    <w:rsid w:val="0026281E"/>
    <w:rsid w:val="00266316"/>
    <w:rsid w:val="00266875"/>
    <w:rsid w:val="00267E9E"/>
    <w:rsid w:val="00271273"/>
    <w:rsid w:val="00273AD4"/>
    <w:rsid w:val="00280CAC"/>
    <w:rsid w:val="00280E9E"/>
    <w:rsid w:val="0028164F"/>
    <w:rsid w:val="00284BB3"/>
    <w:rsid w:val="00290B15"/>
    <w:rsid w:val="00291DDA"/>
    <w:rsid w:val="00293A23"/>
    <w:rsid w:val="00295A7C"/>
    <w:rsid w:val="00295DE5"/>
    <w:rsid w:val="00296CC7"/>
    <w:rsid w:val="002A1114"/>
    <w:rsid w:val="002A14D5"/>
    <w:rsid w:val="002A1D35"/>
    <w:rsid w:val="002A265E"/>
    <w:rsid w:val="002A444A"/>
    <w:rsid w:val="002A6CD5"/>
    <w:rsid w:val="002B439F"/>
    <w:rsid w:val="002B4A62"/>
    <w:rsid w:val="002C1D83"/>
    <w:rsid w:val="002C472D"/>
    <w:rsid w:val="002D1983"/>
    <w:rsid w:val="002D50BA"/>
    <w:rsid w:val="002E4CD5"/>
    <w:rsid w:val="002E5FB0"/>
    <w:rsid w:val="002E66DE"/>
    <w:rsid w:val="002F101C"/>
    <w:rsid w:val="003008C2"/>
    <w:rsid w:val="00301798"/>
    <w:rsid w:val="00303913"/>
    <w:rsid w:val="00316004"/>
    <w:rsid w:val="00317436"/>
    <w:rsid w:val="00317A30"/>
    <w:rsid w:val="00321668"/>
    <w:rsid w:val="00321E05"/>
    <w:rsid w:val="00322B98"/>
    <w:rsid w:val="0032404F"/>
    <w:rsid w:val="0032491B"/>
    <w:rsid w:val="00326D7A"/>
    <w:rsid w:val="00332AE8"/>
    <w:rsid w:val="0033429B"/>
    <w:rsid w:val="00334448"/>
    <w:rsid w:val="00337DD8"/>
    <w:rsid w:val="00337FB6"/>
    <w:rsid w:val="0034046A"/>
    <w:rsid w:val="00340653"/>
    <w:rsid w:val="00341B5B"/>
    <w:rsid w:val="00342824"/>
    <w:rsid w:val="00342E0F"/>
    <w:rsid w:val="003517B3"/>
    <w:rsid w:val="00352352"/>
    <w:rsid w:val="00353944"/>
    <w:rsid w:val="00355D3D"/>
    <w:rsid w:val="00357BAF"/>
    <w:rsid w:val="00360B86"/>
    <w:rsid w:val="0036312A"/>
    <w:rsid w:val="00363324"/>
    <w:rsid w:val="00363970"/>
    <w:rsid w:val="00366E3F"/>
    <w:rsid w:val="00367FF6"/>
    <w:rsid w:val="00371932"/>
    <w:rsid w:val="00373D62"/>
    <w:rsid w:val="00374596"/>
    <w:rsid w:val="00375236"/>
    <w:rsid w:val="00384190"/>
    <w:rsid w:val="00384CC0"/>
    <w:rsid w:val="0038713A"/>
    <w:rsid w:val="00387973"/>
    <w:rsid w:val="003953D6"/>
    <w:rsid w:val="00396293"/>
    <w:rsid w:val="003964B7"/>
    <w:rsid w:val="003A05DB"/>
    <w:rsid w:val="003A371A"/>
    <w:rsid w:val="003A4A09"/>
    <w:rsid w:val="003A4A0A"/>
    <w:rsid w:val="003A4F31"/>
    <w:rsid w:val="003C0B55"/>
    <w:rsid w:val="003D1E35"/>
    <w:rsid w:val="003D7C59"/>
    <w:rsid w:val="003D7D3E"/>
    <w:rsid w:val="003D7F7C"/>
    <w:rsid w:val="003E1568"/>
    <w:rsid w:val="003E7786"/>
    <w:rsid w:val="003E7DA2"/>
    <w:rsid w:val="003F5C8F"/>
    <w:rsid w:val="003F6EA0"/>
    <w:rsid w:val="00400FDF"/>
    <w:rsid w:val="00402A12"/>
    <w:rsid w:val="004047CD"/>
    <w:rsid w:val="00405237"/>
    <w:rsid w:val="00407E99"/>
    <w:rsid w:val="00411668"/>
    <w:rsid w:val="00414134"/>
    <w:rsid w:val="004267A4"/>
    <w:rsid w:val="00435064"/>
    <w:rsid w:val="004526F6"/>
    <w:rsid w:val="00452CBE"/>
    <w:rsid w:val="00463F42"/>
    <w:rsid w:val="00466795"/>
    <w:rsid w:val="00467AE7"/>
    <w:rsid w:val="004735CF"/>
    <w:rsid w:val="0047405D"/>
    <w:rsid w:val="004775CB"/>
    <w:rsid w:val="004822A6"/>
    <w:rsid w:val="00483A2E"/>
    <w:rsid w:val="00483A51"/>
    <w:rsid w:val="0048425E"/>
    <w:rsid w:val="0048511D"/>
    <w:rsid w:val="00486363"/>
    <w:rsid w:val="004911AB"/>
    <w:rsid w:val="00496E86"/>
    <w:rsid w:val="004978DE"/>
    <w:rsid w:val="004A0F85"/>
    <w:rsid w:val="004A27E2"/>
    <w:rsid w:val="004A3F52"/>
    <w:rsid w:val="004A5355"/>
    <w:rsid w:val="004A67E8"/>
    <w:rsid w:val="004A76A5"/>
    <w:rsid w:val="004A7B4E"/>
    <w:rsid w:val="004B4119"/>
    <w:rsid w:val="004B44DA"/>
    <w:rsid w:val="004B57B0"/>
    <w:rsid w:val="004B65A4"/>
    <w:rsid w:val="004B699D"/>
    <w:rsid w:val="004B787D"/>
    <w:rsid w:val="004B7E4D"/>
    <w:rsid w:val="004C2382"/>
    <w:rsid w:val="004C4083"/>
    <w:rsid w:val="004C5265"/>
    <w:rsid w:val="004C5EEF"/>
    <w:rsid w:val="004C6CD9"/>
    <w:rsid w:val="004D014A"/>
    <w:rsid w:val="004D5669"/>
    <w:rsid w:val="004D6730"/>
    <w:rsid w:val="004E11DA"/>
    <w:rsid w:val="004E213D"/>
    <w:rsid w:val="004F1D37"/>
    <w:rsid w:val="004F2128"/>
    <w:rsid w:val="004F76FC"/>
    <w:rsid w:val="00500F17"/>
    <w:rsid w:val="005068DD"/>
    <w:rsid w:val="0051094D"/>
    <w:rsid w:val="005148EF"/>
    <w:rsid w:val="00521B92"/>
    <w:rsid w:val="0052464B"/>
    <w:rsid w:val="00531B37"/>
    <w:rsid w:val="00534F4D"/>
    <w:rsid w:val="005358C9"/>
    <w:rsid w:val="00537BE9"/>
    <w:rsid w:val="005400F8"/>
    <w:rsid w:val="00540CE1"/>
    <w:rsid w:val="00545098"/>
    <w:rsid w:val="00550DF7"/>
    <w:rsid w:val="0056070F"/>
    <w:rsid w:val="00561FDB"/>
    <w:rsid w:val="00570118"/>
    <w:rsid w:val="00571F36"/>
    <w:rsid w:val="00581D08"/>
    <w:rsid w:val="00582817"/>
    <w:rsid w:val="00582D43"/>
    <w:rsid w:val="005906BA"/>
    <w:rsid w:val="00590B7F"/>
    <w:rsid w:val="00591269"/>
    <w:rsid w:val="0059501C"/>
    <w:rsid w:val="00595E3F"/>
    <w:rsid w:val="005A2045"/>
    <w:rsid w:val="005A325B"/>
    <w:rsid w:val="005A36CF"/>
    <w:rsid w:val="005A55D2"/>
    <w:rsid w:val="005A611F"/>
    <w:rsid w:val="005B1DDD"/>
    <w:rsid w:val="005B1F74"/>
    <w:rsid w:val="005B25A0"/>
    <w:rsid w:val="005B354A"/>
    <w:rsid w:val="005B661D"/>
    <w:rsid w:val="005B7DD0"/>
    <w:rsid w:val="005C1F1B"/>
    <w:rsid w:val="005C46CE"/>
    <w:rsid w:val="005C687B"/>
    <w:rsid w:val="005C6F7B"/>
    <w:rsid w:val="005D12D5"/>
    <w:rsid w:val="005D24D4"/>
    <w:rsid w:val="005D37FA"/>
    <w:rsid w:val="005D7A67"/>
    <w:rsid w:val="005E0BB3"/>
    <w:rsid w:val="005E381E"/>
    <w:rsid w:val="005E7FC1"/>
    <w:rsid w:val="005F0A8D"/>
    <w:rsid w:val="005F171B"/>
    <w:rsid w:val="005F3386"/>
    <w:rsid w:val="005F3D6A"/>
    <w:rsid w:val="006041A3"/>
    <w:rsid w:val="0061173E"/>
    <w:rsid w:val="00613476"/>
    <w:rsid w:val="0061551E"/>
    <w:rsid w:val="00615770"/>
    <w:rsid w:val="00620101"/>
    <w:rsid w:val="00620B36"/>
    <w:rsid w:val="0062174D"/>
    <w:rsid w:val="00624781"/>
    <w:rsid w:val="0062644C"/>
    <w:rsid w:val="0063050D"/>
    <w:rsid w:val="006313E5"/>
    <w:rsid w:val="0064016E"/>
    <w:rsid w:val="00642732"/>
    <w:rsid w:val="00642B59"/>
    <w:rsid w:val="00647228"/>
    <w:rsid w:val="006475CB"/>
    <w:rsid w:val="00650CE3"/>
    <w:rsid w:val="00651045"/>
    <w:rsid w:val="00654F6C"/>
    <w:rsid w:val="00655318"/>
    <w:rsid w:val="0065557F"/>
    <w:rsid w:val="006609CD"/>
    <w:rsid w:val="00660D62"/>
    <w:rsid w:val="00662075"/>
    <w:rsid w:val="00663BD1"/>
    <w:rsid w:val="00664B1E"/>
    <w:rsid w:val="00664F2B"/>
    <w:rsid w:val="006727DF"/>
    <w:rsid w:val="00673F51"/>
    <w:rsid w:val="00674F66"/>
    <w:rsid w:val="00676169"/>
    <w:rsid w:val="00676C55"/>
    <w:rsid w:val="00687A03"/>
    <w:rsid w:val="00687E84"/>
    <w:rsid w:val="00692F2D"/>
    <w:rsid w:val="006A0D96"/>
    <w:rsid w:val="006A1493"/>
    <w:rsid w:val="006A51B3"/>
    <w:rsid w:val="006A7FDC"/>
    <w:rsid w:val="006B01DA"/>
    <w:rsid w:val="006B1453"/>
    <w:rsid w:val="006B61D2"/>
    <w:rsid w:val="006C1FB7"/>
    <w:rsid w:val="006C2704"/>
    <w:rsid w:val="006C316F"/>
    <w:rsid w:val="006C4BFA"/>
    <w:rsid w:val="006C67A3"/>
    <w:rsid w:val="006D4C19"/>
    <w:rsid w:val="006D4C8B"/>
    <w:rsid w:val="006E3D49"/>
    <w:rsid w:val="006E5140"/>
    <w:rsid w:val="006E5996"/>
    <w:rsid w:val="006E6172"/>
    <w:rsid w:val="006E78E7"/>
    <w:rsid w:val="006F06DA"/>
    <w:rsid w:val="006F1269"/>
    <w:rsid w:val="006F2F79"/>
    <w:rsid w:val="006F5865"/>
    <w:rsid w:val="006F6B3C"/>
    <w:rsid w:val="006F6D17"/>
    <w:rsid w:val="006F7BFD"/>
    <w:rsid w:val="007003E6"/>
    <w:rsid w:val="00701C64"/>
    <w:rsid w:val="00705709"/>
    <w:rsid w:val="00705C0F"/>
    <w:rsid w:val="00715FAF"/>
    <w:rsid w:val="00720416"/>
    <w:rsid w:val="00724BF2"/>
    <w:rsid w:val="00733119"/>
    <w:rsid w:val="00735EA2"/>
    <w:rsid w:val="00737F36"/>
    <w:rsid w:val="00746028"/>
    <w:rsid w:val="007534B8"/>
    <w:rsid w:val="00753DA2"/>
    <w:rsid w:val="0075456B"/>
    <w:rsid w:val="00755193"/>
    <w:rsid w:val="00755C0F"/>
    <w:rsid w:val="007576DE"/>
    <w:rsid w:val="00761D4A"/>
    <w:rsid w:val="0076693E"/>
    <w:rsid w:val="00767800"/>
    <w:rsid w:val="00770110"/>
    <w:rsid w:val="007723A8"/>
    <w:rsid w:val="00773855"/>
    <w:rsid w:val="00775F3C"/>
    <w:rsid w:val="0077774A"/>
    <w:rsid w:val="00782921"/>
    <w:rsid w:val="0078359A"/>
    <w:rsid w:val="00786995"/>
    <w:rsid w:val="00787972"/>
    <w:rsid w:val="00790E9B"/>
    <w:rsid w:val="007927CA"/>
    <w:rsid w:val="00795684"/>
    <w:rsid w:val="00796F68"/>
    <w:rsid w:val="007A2F04"/>
    <w:rsid w:val="007A7D8F"/>
    <w:rsid w:val="007B23D3"/>
    <w:rsid w:val="007B319F"/>
    <w:rsid w:val="007B37C9"/>
    <w:rsid w:val="007B76B0"/>
    <w:rsid w:val="007C45DD"/>
    <w:rsid w:val="007C7330"/>
    <w:rsid w:val="007D1EA8"/>
    <w:rsid w:val="007D6955"/>
    <w:rsid w:val="007E13C1"/>
    <w:rsid w:val="007E5660"/>
    <w:rsid w:val="007E67D8"/>
    <w:rsid w:val="007E686E"/>
    <w:rsid w:val="007E6E09"/>
    <w:rsid w:val="007E73DD"/>
    <w:rsid w:val="007F0079"/>
    <w:rsid w:val="007F15EE"/>
    <w:rsid w:val="007F272A"/>
    <w:rsid w:val="00807F77"/>
    <w:rsid w:val="008128DF"/>
    <w:rsid w:val="00822933"/>
    <w:rsid w:val="008253BD"/>
    <w:rsid w:val="0082633C"/>
    <w:rsid w:val="00826568"/>
    <w:rsid w:val="00833A13"/>
    <w:rsid w:val="00835F1C"/>
    <w:rsid w:val="008428BC"/>
    <w:rsid w:val="00843551"/>
    <w:rsid w:val="00844351"/>
    <w:rsid w:val="00845CCC"/>
    <w:rsid w:val="00850237"/>
    <w:rsid w:val="008527EA"/>
    <w:rsid w:val="00854A47"/>
    <w:rsid w:val="0086102C"/>
    <w:rsid w:val="00862398"/>
    <w:rsid w:val="00863388"/>
    <w:rsid w:val="008635F7"/>
    <w:rsid w:val="00865976"/>
    <w:rsid w:val="008704A1"/>
    <w:rsid w:val="0087502D"/>
    <w:rsid w:val="00876613"/>
    <w:rsid w:val="00880165"/>
    <w:rsid w:val="00881AF8"/>
    <w:rsid w:val="00881E89"/>
    <w:rsid w:val="0088264A"/>
    <w:rsid w:val="00882ADD"/>
    <w:rsid w:val="00890B55"/>
    <w:rsid w:val="00891A47"/>
    <w:rsid w:val="008935B6"/>
    <w:rsid w:val="00894693"/>
    <w:rsid w:val="0089746F"/>
    <w:rsid w:val="008A0CDC"/>
    <w:rsid w:val="008A502F"/>
    <w:rsid w:val="008B387C"/>
    <w:rsid w:val="008B66D4"/>
    <w:rsid w:val="008B7B88"/>
    <w:rsid w:val="008C0975"/>
    <w:rsid w:val="008C1983"/>
    <w:rsid w:val="008C2F62"/>
    <w:rsid w:val="008C5750"/>
    <w:rsid w:val="008C77A7"/>
    <w:rsid w:val="008D1673"/>
    <w:rsid w:val="008D2304"/>
    <w:rsid w:val="008D2ED2"/>
    <w:rsid w:val="008D5A88"/>
    <w:rsid w:val="008D76AA"/>
    <w:rsid w:val="008E1B33"/>
    <w:rsid w:val="008E5AC6"/>
    <w:rsid w:val="008F1C8D"/>
    <w:rsid w:val="008F2125"/>
    <w:rsid w:val="008F4F98"/>
    <w:rsid w:val="008F68BA"/>
    <w:rsid w:val="008F7986"/>
    <w:rsid w:val="00900BA6"/>
    <w:rsid w:val="00901F7F"/>
    <w:rsid w:val="00902141"/>
    <w:rsid w:val="009061D7"/>
    <w:rsid w:val="00906351"/>
    <w:rsid w:val="009128E0"/>
    <w:rsid w:val="00912C15"/>
    <w:rsid w:val="0091407F"/>
    <w:rsid w:val="00915A9A"/>
    <w:rsid w:val="0091741F"/>
    <w:rsid w:val="00925368"/>
    <w:rsid w:val="00925F83"/>
    <w:rsid w:val="00926498"/>
    <w:rsid w:val="00927F8E"/>
    <w:rsid w:val="00940220"/>
    <w:rsid w:val="00940495"/>
    <w:rsid w:val="0094371D"/>
    <w:rsid w:val="00946967"/>
    <w:rsid w:val="009479CA"/>
    <w:rsid w:val="00950335"/>
    <w:rsid w:val="0095148C"/>
    <w:rsid w:val="00951BEA"/>
    <w:rsid w:val="00954EDA"/>
    <w:rsid w:val="00955F2C"/>
    <w:rsid w:val="00962500"/>
    <w:rsid w:val="00964167"/>
    <w:rsid w:val="00965EA8"/>
    <w:rsid w:val="00975584"/>
    <w:rsid w:val="00980372"/>
    <w:rsid w:val="00983C41"/>
    <w:rsid w:val="00985C27"/>
    <w:rsid w:val="009926F6"/>
    <w:rsid w:val="009928CC"/>
    <w:rsid w:val="00996E16"/>
    <w:rsid w:val="00997640"/>
    <w:rsid w:val="009A138C"/>
    <w:rsid w:val="009A184B"/>
    <w:rsid w:val="009A1A5E"/>
    <w:rsid w:val="009A2B35"/>
    <w:rsid w:val="009A4D47"/>
    <w:rsid w:val="009A635A"/>
    <w:rsid w:val="009B5AFB"/>
    <w:rsid w:val="009B7CFC"/>
    <w:rsid w:val="009C112A"/>
    <w:rsid w:val="009C1900"/>
    <w:rsid w:val="009C2066"/>
    <w:rsid w:val="009C39AE"/>
    <w:rsid w:val="009D14CC"/>
    <w:rsid w:val="009D44F0"/>
    <w:rsid w:val="009D74C6"/>
    <w:rsid w:val="009E05CE"/>
    <w:rsid w:val="009E30A3"/>
    <w:rsid w:val="009E5081"/>
    <w:rsid w:val="009E60BD"/>
    <w:rsid w:val="009F05AB"/>
    <w:rsid w:val="009F4969"/>
    <w:rsid w:val="009F50EB"/>
    <w:rsid w:val="009F61EC"/>
    <w:rsid w:val="00A005D7"/>
    <w:rsid w:val="00A02289"/>
    <w:rsid w:val="00A037CC"/>
    <w:rsid w:val="00A0467A"/>
    <w:rsid w:val="00A04B7D"/>
    <w:rsid w:val="00A05404"/>
    <w:rsid w:val="00A1394A"/>
    <w:rsid w:val="00A1761E"/>
    <w:rsid w:val="00A17FCC"/>
    <w:rsid w:val="00A209F8"/>
    <w:rsid w:val="00A24EC7"/>
    <w:rsid w:val="00A26718"/>
    <w:rsid w:val="00A318A3"/>
    <w:rsid w:val="00A337F6"/>
    <w:rsid w:val="00A33894"/>
    <w:rsid w:val="00A33A2B"/>
    <w:rsid w:val="00A3453F"/>
    <w:rsid w:val="00A3501A"/>
    <w:rsid w:val="00A37B26"/>
    <w:rsid w:val="00A41C3E"/>
    <w:rsid w:val="00A46C11"/>
    <w:rsid w:val="00A50D0D"/>
    <w:rsid w:val="00A52BF3"/>
    <w:rsid w:val="00A53643"/>
    <w:rsid w:val="00A56F92"/>
    <w:rsid w:val="00A57C3A"/>
    <w:rsid w:val="00A65900"/>
    <w:rsid w:val="00A71330"/>
    <w:rsid w:val="00A7656B"/>
    <w:rsid w:val="00A85994"/>
    <w:rsid w:val="00A9192B"/>
    <w:rsid w:val="00A92EA8"/>
    <w:rsid w:val="00A9491F"/>
    <w:rsid w:val="00A9512F"/>
    <w:rsid w:val="00A95E70"/>
    <w:rsid w:val="00AA0F24"/>
    <w:rsid w:val="00AA140C"/>
    <w:rsid w:val="00AA78D9"/>
    <w:rsid w:val="00AB2B86"/>
    <w:rsid w:val="00AB309D"/>
    <w:rsid w:val="00AB5A70"/>
    <w:rsid w:val="00AC0996"/>
    <w:rsid w:val="00AC1177"/>
    <w:rsid w:val="00AC2093"/>
    <w:rsid w:val="00AC2990"/>
    <w:rsid w:val="00AC2F36"/>
    <w:rsid w:val="00AC36D8"/>
    <w:rsid w:val="00AC5E64"/>
    <w:rsid w:val="00AC6FD8"/>
    <w:rsid w:val="00AD209D"/>
    <w:rsid w:val="00AD5418"/>
    <w:rsid w:val="00AE2152"/>
    <w:rsid w:val="00AE5987"/>
    <w:rsid w:val="00AF2070"/>
    <w:rsid w:val="00AF50A3"/>
    <w:rsid w:val="00B00E7D"/>
    <w:rsid w:val="00B03C0E"/>
    <w:rsid w:val="00B03EB5"/>
    <w:rsid w:val="00B06B48"/>
    <w:rsid w:val="00B13BE7"/>
    <w:rsid w:val="00B144B0"/>
    <w:rsid w:val="00B1604D"/>
    <w:rsid w:val="00B201CF"/>
    <w:rsid w:val="00B22048"/>
    <w:rsid w:val="00B22428"/>
    <w:rsid w:val="00B3351B"/>
    <w:rsid w:val="00B34310"/>
    <w:rsid w:val="00B35ED9"/>
    <w:rsid w:val="00B42F29"/>
    <w:rsid w:val="00B47ACB"/>
    <w:rsid w:val="00B530DF"/>
    <w:rsid w:val="00B53F52"/>
    <w:rsid w:val="00B549CF"/>
    <w:rsid w:val="00B60795"/>
    <w:rsid w:val="00B639FF"/>
    <w:rsid w:val="00B63EC7"/>
    <w:rsid w:val="00B66148"/>
    <w:rsid w:val="00B71BEB"/>
    <w:rsid w:val="00B71D37"/>
    <w:rsid w:val="00B71EB2"/>
    <w:rsid w:val="00B87FA8"/>
    <w:rsid w:val="00B90806"/>
    <w:rsid w:val="00B92AEA"/>
    <w:rsid w:val="00B94BB4"/>
    <w:rsid w:val="00B94ECB"/>
    <w:rsid w:val="00B95A1B"/>
    <w:rsid w:val="00BA0303"/>
    <w:rsid w:val="00BA06B4"/>
    <w:rsid w:val="00BA4CE1"/>
    <w:rsid w:val="00BC437B"/>
    <w:rsid w:val="00BC6855"/>
    <w:rsid w:val="00BD2EB2"/>
    <w:rsid w:val="00BD3090"/>
    <w:rsid w:val="00BD42F9"/>
    <w:rsid w:val="00BD436D"/>
    <w:rsid w:val="00BD4D60"/>
    <w:rsid w:val="00BD4F34"/>
    <w:rsid w:val="00BD5897"/>
    <w:rsid w:val="00BE0CDE"/>
    <w:rsid w:val="00BE38B6"/>
    <w:rsid w:val="00BF19D7"/>
    <w:rsid w:val="00BF3B2C"/>
    <w:rsid w:val="00BF4BD3"/>
    <w:rsid w:val="00BF5942"/>
    <w:rsid w:val="00C01728"/>
    <w:rsid w:val="00C05CBF"/>
    <w:rsid w:val="00C070F5"/>
    <w:rsid w:val="00C10FEF"/>
    <w:rsid w:val="00C124D4"/>
    <w:rsid w:val="00C174E2"/>
    <w:rsid w:val="00C17B9F"/>
    <w:rsid w:val="00C21B22"/>
    <w:rsid w:val="00C22435"/>
    <w:rsid w:val="00C2266D"/>
    <w:rsid w:val="00C316B1"/>
    <w:rsid w:val="00C35A74"/>
    <w:rsid w:val="00C402DC"/>
    <w:rsid w:val="00C43DAB"/>
    <w:rsid w:val="00C45327"/>
    <w:rsid w:val="00C466DF"/>
    <w:rsid w:val="00C514A8"/>
    <w:rsid w:val="00C54FC2"/>
    <w:rsid w:val="00C63F84"/>
    <w:rsid w:val="00C648FE"/>
    <w:rsid w:val="00C6598F"/>
    <w:rsid w:val="00C70D81"/>
    <w:rsid w:val="00C75378"/>
    <w:rsid w:val="00C77080"/>
    <w:rsid w:val="00C8020C"/>
    <w:rsid w:val="00C80515"/>
    <w:rsid w:val="00C81A43"/>
    <w:rsid w:val="00C830EF"/>
    <w:rsid w:val="00C83AE6"/>
    <w:rsid w:val="00C83FE2"/>
    <w:rsid w:val="00C90C62"/>
    <w:rsid w:val="00C9262B"/>
    <w:rsid w:val="00CA046B"/>
    <w:rsid w:val="00CA0CDB"/>
    <w:rsid w:val="00CA2D2A"/>
    <w:rsid w:val="00CA35A8"/>
    <w:rsid w:val="00CA3E48"/>
    <w:rsid w:val="00CB12A3"/>
    <w:rsid w:val="00CB3B5D"/>
    <w:rsid w:val="00CC3442"/>
    <w:rsid w:val="00CC38B3"/>
    <w:rsid w:val="00CC4A72"/>
    <w:rsid w:val="00CC66C5"/>
    <w:rsid w:val="00CD052B"/>
    <w:rsid w:val="00CD1800"/>
    <w:rsid w:val="00CD40C7"/>
    <w:rsid w:val="00CD5F09"/>
    <w:rsid w:val="00CE5C2D"/>
    <w:rsid w:val="00CF0EDA"/>
    <w:rsid w:val="00CF1012"/>
    <w:rsid w:val="00CF165A"/>
    <w:rsid w:val="00CF2835"/>
    <w:rsid w:val="00CF2B0A"/>
    <w:rsid w:val="00CF38B1"/>
    <w:rsid w:val="00D04475"/>
    <w:rsid w:val="00D102C6"/>
    <w:rsid w:val="00D138BB"/>
    <w:rsid w:val="00D1419A"/>
    <w:rsid w:val="00D20FD4"/>
    <w:rsid w:val="00D2148D"/>
    <w:rsid w:val="00D223BD"/>
    <w:rsid w:val="00D31B81"/>
    <w:rsid w:val="00D42E67"/>
    <w:rsid w:val="00D43A65"/>
    <w:rsid w:val="00D4422A"/>
    <w:rsid w:val="00D506F6"/>
    <w:rsid w:val="00D51053"/>
    <w:rsid w:val="00D516A3"/>
    <w:rsid w:val="00D53B99"/>
    <w:rsid w:val="00D54764"/>
    <w:rsid w:val="00D5527C"/>
    <w:rsid w:val="00D5793A"/>
    <w:rsid w:val="00D628D6"/>
    <w:rsid w:val="00D62B25"/>
    <w:rsid w:val="00D63AF4"/>
    <w:rsid w:val="00D6775E"/>
    <w:rsid w:val="00D7788B"/>
    <w:rsid w:val="00D82576"/>
    <w:rsid w:val="00D84260"/>
    <w:rsid w:val="00D85993"/>
    <w:rsid w:val="00D91AAB"/>
    <w:rsid w:val="00D91C23"/>
    <w:rsid w:val="00D9575B"/>
    <w:rsid w:val="00DA14CF"/>
    <w:rsid w:val="00DA239F"/>
    <w:rsid w:val="00DA23BF"/>
    <w:rsid w:val="00DA3926"/>
    <w:rsid w:val="00DA56E6"/>
    <w:rsid w:val="00DB0491"/>
    <w:rsid w:val="00DB0D82"/>
    <w:rsid w:val="00DB2BD9"/>
    <w:rsid w:val="00DB62B8"/>
    <w:rsid w:val="00DB7AB0"/>
    <w:rsid w:val="00DC08EA"/>
    <w:rsid w:val="00DC2B73"/>
    <w:rsid w:val="00DC313D"/>
    <w:rsid w:val="00DC326D"/>
    <w:rsid w:val="00DC61A7"/>
    <w:rsid w:val="00DC676F"/>
    <w:rsid w:val="00DD1A8C"/>
    <w:rsid w:val="00DD79EA"/>
    <w:rsid w:val="00DE1E03"/>
    <w:rsid w:val="00DE3CD5"/>
    <w:rsid w:val="00DE555A"/>
    <w:rsid w:val="00DE597B"/>
    <w:rsid w:val="00DF00F2"/>
    <w:rsid w:val="00DF1AB1"/>
    <w:rsid w:val="00DF2225"/>
    <w:rsid w:val="00DF46B2"/>
    <w:rsid w:val="00DF583C"/>
    <w:rsid w:val="00DF588F"/>
    <w:rsid w:val="00DF71EE"/>
    <w:rsid w:val="00E00C57"/>
    <w:rsid w:val="00E0211F"/>
    <w:rsid w:val="00E041C5"/>
    <w:rsid w:val="00E04A1F"/>
    <w:rsid w:val="00E074A2"/>
    <w:rsid w:val="00E07A1E"/>
    <w:rsid w:val="00E152D0"/>
    <w:rsid w:val="00E17744"/>
    <w:rsid w:val="00E17A3A"/>
    <w:rsid w:val="00E21558"/>
    <w:rsid w:val="00E22827"/>
    <w:rsid w:val="00E25168"/>
    <w:rsid w:val="00E25C02"/>
    <w:rsid w:val="00E26515"/>
    <w:rsid w:val="00E31620"/>
    <w:rsid w:val="00E332BD"/>
    <w:rsid w:val="00E40191"/>
    <w:rsid w:val="00E40532"/>
    <w:rsid w:val="00E405E3"/>
    <w:rsid w:val="00E429C3"/>
    <w:rsid w:val="00E43DC1"/>
    <w:rsid w:val="00E506E9"/>
    <w:rsid w:val="00E60746"/>
    <w:rsid w:val="00E630CA"/>
    <w:rsid w:val="00E63591"/>
    <w:rsid w:val="00E662FA"/>
    <w:rsid w:val="00E67217"/>
    <w:rsid w:val="00E705F1"/>
    <w:rsid w:val="00E7190F"/>
    <w:rsid w:val="00E72393"/>
    <w:rsid w:val="00E747EF"/>
    <w:rsid w:val="00E81828"/>
    <w:rsid w:val="00E83144"/>
    <w:rsid w:val="00E916DC"/>
    <w:rsid w:val="00EA6B64"/>
    <w:rsid w:val="00EB2851"/>
    <w:rsid w:val="00EB379A"/>
    <w:rsid w:val="00EC1F54"/>
    <w:rsid w:val="00EC7477"/>
    <w:rsid w:val="00EC7C41"/>
    <w:rsid w:val="00EC7E69"/>
    <w:rsid w:val="00ED06FC"/>
    <w:rsid w:val="00ED3609"/>
    <w:rsid w:val="00EE6621"/>
    <w:rsid w:val="00EE6796"/>
    <w:rsid w:val="00EF0BFB"/>
    <w:rsid w:val="00EF0DCE"/>
    <w:rsid w:val="00F002F4"/>
    <w:rsid w:val="00F01E4D"/>
    <w:rsid w:val="00F020A7"/>
    <w:rsid w:val="00F03BE7"/>
    <w:rsid w:val="00F07BD4"/>
    <w:rsid w:val="00F11C47"/>
    <w:rsid w:val="00F126FA"/>
    <w:rsid w:val="00F13D05"/>
    <w:rsid w:val="00F1572D"/>
    <w:rsid w:val="00F17B64"/>
    <w:rsid w:val="00F17BC5"/>
    <w:rsid w:val="00F21F90"/>
    <w:rsid w:val="00F2399D"/>
    <w:rsid w:val="00F2404C"/>
    <w:rsid w:val="00F2406C"/>
    <w:rsid w:val="00F31F49"/>
    <w:rsid w:val="00F32382"/>
    <w:rsid w:val="00F331AD"/>
    <w:rsid w:val="00F351F6"/>
    <w:rsid w:val="00F41445"/>
    <w:rsid w:val="00F46572"/>
    <w:rsid w:val="00F47D75"/>
    <w:rsid w:val="00F5070B"/>
    <w:rsid w:val="00F51A50"/>
    <w:rsid w:val="00F520E1"/>
    <w:rsid w:val="00F54C49"/>
    <w:rsid w:val="00F557BE"/>
    <w:rsid w:val="00F55A29"/>
    <w:rsid w:val="00F5646F"/>
    <w:rsid w:val="00F65E5B"/>
    <w:rsid w:val="00F66120"/>
    <w:rsid w:val="00F70611"/>
    <w:rsid w:val="00F70C67"/>
    <w:rsid w:val="00F744D7"/>
    <w:rsid w:val="00F758C0"/>
    <w:rsid w:val="00F818B2"/>
    <w:rsid w:val="00F83A0F"/>
    <w:rsid w:val="00F91706"/>
    <w:rsid w:val="00F93CB8"/>
    <w:rsid w:val="00F944C5"/>
    <w:rsid w:val="00F95953"/>
    <w:rsid w:val="00FA473A"/>
    <w:rsid w:val="00FA4BA9"/>
    <w:rsid w:val="00FA51F7"/>
    <w:rsid w:val="00FA5AE1"/>
    <w:rsid w:val="00FA6473"/>
    <w:rsid w:val="00FB7EDE"/>
    <w:rsid w:val="00FC17B9"/>
    <w:rsid w:val="00FF0243"/>
    <w:rsid w:val="00FF0F7A"/>
    <w:rsid w:val="00FF4C65"/>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14:docId w14:val="5FB56015"/>
  <w15:docId w15:val="{F728D73B-527D-48D8-BE0C-3AAE4EC4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1DA"/>
    <w:rPr>
      <w:rFonts w:ascii="Tahoma" w:hAnsi="Tahoma" w:cs="Tahoma"/>
      <w:sz w:val="16"/>
      <w:szCs w:val="16"/>
    </w:rPr>
  </w:style>
  <w:style w:type="paragraph" w:styleId="NormalWeb">
    <w:name w:val="Normal (Web)"/>
    <w:basedOn w:val="Normal"/>
    <w:rsid w:val="007E686E"/>
    <w:pPr>
      <w:spacing w:after="115"/>
    </w:pPr>
    <w:rPr>
      <w:rFonts w:ascii="Trebuchet MS" w:hAnsi="Trebuchet MS"/>
      <w:color w:val="334477"/>
    </w:rPr>
  </w:style>
  <w:style w:type="table" w:styleId="TableGrid">
    <w:name w:val="Table Grid"/>
    <w:basedOn w:val="TableNormal"/>
    <w:rsid w:val="007A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081"/>
    <w:pPr>
      <w:tabs>
        <w:tab w:val="center" w:pos="4153"/>
        <w:tab w:val="right" w:pos="8306"/>
      </w:tabs>
    </w:pPr>
  </w:style>
  <w:style w:type="paragraph" w:styleId="Footer">
    <w:name w:val="footer"/>
    <w:basedOn w:val="Normal"/>
    <w:link w:val="FooterChar"/>
    <w:uiPriority w:val="99"/>
    <w:rsid w:val="000C2081"/>
    <w:pPr>
      <w:tabs>
        <w:tab w:val="center" w:pos="4153"/>
        <w:tab w:val="right" w:pos="8306"/>
      </w:tabs>
    </w:pPr>
  </w:style>
  <w:style w:type="character" w:styleId="PageNumber">
    <w:name w:val="page number"/>
    <w:basedOn w:val="DefaultParagraphFont"/>
    <w:rsid w:val="000C2081"/>
  </w:style>
  <w:style w:type="character" w:styleId="Hyperlink">
    <w:name w:val="Hyperlink"/>
    <w:basedOn w:val="DefaultParagraphFont"/>
    <w:rsid w:val="0033429B"/>
    <w:rPr>
      <w:color w:val="0000FF"/>
      <w:u w:val="single"/>
    </w:rPr>
  </w:style>
  <w:style w:type="paragraph" w:styleId="PlainText">
    <w:name w:val="Plain Text"/>
    <w:basedOn w:val="Normal"/>
    <w:rsid w:val="00C43DAB"/>
    <w:rPr>
      <w:rFonts w:ascii="Courier New" w:hAnsi="Courier New" w:cs="Courier New"/>
    </w:rPr>
  </w:style>
  <w:style w:type="paragraph" w:styleId="ListParagraph">
    <w:name w:val="List Paragraph"/>
    <w:basedOn w:val="Normal"/>
    <w:uiPriority w:val="34"/>
    <w:qFormat/>
    <w:rsid w:val="00927F8E"/>
    <w:pPr>
      <w:ind w:left="720"/>
    </w:pPr>
  </w:style>
  <w:style w:type="character" w:customStyle="1" w:styleId="FooterChar">
    <w:name w:val="Footer Char"/>
    <w:basedOn w:val="DefaultParagraphFont"/>
    <w:link w:val="Footer"/>
    <w:uiPriority w:val="99"/>
    <w:rsid w:val="006609CD"/>
  </w:style>
  <w:style w:type="paragraph" w:styleId="NoSpacing">
    <w:name w:val="No Spacing"/>
    <w:uiPriority w:val="1"/>
    <w:qFormat/>
    <w:rsid w:val="00C124D4"/>
  </w:style>
  <w:style w:type="character" w:styleId="UnresolvedMention">
    <w:name w:val="Unresolved Mention"/>
    <w:basedOn w:val="DefaultParagraphFont"/>
    <w:uiPriority w:val="99"/>
    <w:semiHidden/>
    <w:unhideWhenUsed/>
    <w:rsid w:val="0001745E"/>
    <w:rPr>
      <w:color w:val="605E5C"/>
      <w:shd w:val="clear" w:color="auto" w:fill="E1DFDD"/>
    </w:rPr>
  </w:style>
  <w:style w:type="character" w:styleId="Strong">
    <w:name w:val="Strong"/>
    <w:basedOn w:val="DefaultParagraphFont"/>
    <w:qFormat/>
    <w:rsid w:val="009A1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609">
      <w:bodyDiv w:val="1"/>
      <w:marLeft w:val="0"/>
      <w:marRight w:val="0"/>
      <w:marTop w:val="0"/>
      <w:marBottom w:val="0"/>
      <w:divBdr>
        <w:top w:val="none" w:sz="0" w:space="0" w:color="auto"/>
        <w:left w:val="none" w:sz="0" w:space="0" w:color="auto"/>
        <w:bottom w:val="none" w:sz="0" w:space="0" w:color="auto"/>
        <w:right w:val="none" w:sz="0" w:space="0" w:color="auto"/>
      </w:divBdr>
      <w:divsChild>
        <w:div w:id="404570797">
          <w:marLeft w:val="0"/>
          <w:marRight w:val="0"/>
          <w:marTop w:val="0"/>
          <w:marBottom w:val="0"/>
          <w:divBdr>
            <w:top w:val="none" w:sz="0" w:space="0" w:color="auto"/>
            <w:left w:val="none" w:sz="0" w:space="0" w:color="auto"/>
            <w:bottom w:val="none" w:sz="0" w:space="0" w:color="auto"/>
            <w:right w:val="none" w:sz="0" w:space="0" w:color="auto"/>
          </w:divBdr>
          <w:divsChild>
            <w:div w:id="1059279722">
              <w:marLeft w:val="0"/>
              <w:marRight w:val="0"/>
              <w:marTop w:val="0"/>
              <w:marBottom w:val="0"/>
              <w:divBdr>
                <w:top w:val="none" w:sz="0" w:space="0" w:color="auto"/>
                <w:left w:val="none" w:sz="0" w:space="0" w:color="auto"/>
                <w:bottom w:val="none" w:sz="0" w:space="0" w:color="auto"/>
                <w:right w:val="none" w:sz="0" w:space="0" w:color="auto"/>
              </w:divBdr>
              <w:divsChild>
                <w:div w:id="199172279">
                  <w:marLeft w:val="0"/>
                  <w:marRight w:val="0"/>
                  <w:marTop w:val="0"/>
                  <w:marBottom w:val="0"/>
                  <w:divBdr>
                    <w:top w:val="none" w:sz="0" w:space="0" w:color="auto"/>
                    <w:left w:val="none" w:sz="0" w:space="0" w:color="auto"/>
                    <w:bottom w:val="none" w:sz="0" w:space="0" w:color="auto"/>
                    <w:right w:val="none" w:sz="0" w:space="0" w:color="auto"/>
                  </w:divBdr>
                </w:div>
                <w:div w:id="665978682">
                  <w:marLeft w:val="0"/>
                  <w:marRight w:val="0"/>
                  <w:marTop w:val="0"/>
                  <w:marBottom w:val="0"/>
                  <w:divBdr>
                    <w:top w:val="none" w:sz="0" w:space="0" w:color="auto"/>
                    <w:left w:val="none" w:sz="0" w:space="0" w:color="auto"/>
                    <w:bottom w:val="none" w:sz="0" w:space="0" w:color="auto"/>
                    <w:right w:val="none" w:sz="0" w:space="0" w:color="auto"/>
                  </w:divBdr>
                </w:div>
                <w:div w:id="865216990">
                  <w:marLeft w:val="0"/>
                  <w:marRight w:val="0"/>
                  <w:marTop w:val="0"/>
                  <w:marBottom w:val="0"/>
                  <w:divBdr>
                    <w:top w:val="none" w:sz="0" w:space="0" w:color="auto"/>
                    <w:left w:val="none" w:sz="0" w:space="0" w:color="auto"/>
                    <w:bottom w:val="none" w:sz="0" w:space="0" w:color="auto"/>
                    <w:right w:val="none" w:sz="0" w:space="0" w:color="auto"/>
                  </w:divBdr>
                </w:div>
                <w:div w:id="1008826228">
                  <w:marLeft w:val="0"/>
                  <w:marRight w:val="0"/>
                  <w:marTop w:val="0"/>
                  <w:marBottom w:val="0"/>
                  <w:divBdr>
                    <w:top w:val="none" w:sz="0" w:space="0" w:color="auto"/>
                    <w:left w:val="none" w:sz="0" w:space="0" w:color="auto"/>
                    <w:bottom w:val="none" w:sz="0" w:space="0" w:color="auto"/>
                    <w:right w:val="none" w:sz="0" w:space="0" w:color="auto"/>
                  </w:divBdr>
                </w:div>
                <w:div w:id="12343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1198">
      <w:bodyDiv w:val="1"/>
      <w:marLeft w:val="0"/>
      <w:marRight w:val="0"/>
      <w:marTop w:val="0"/>
      <w:marBottom w:val="0"/>
      <w:divBdr>
        <w:top w:val="none" w:sz="0" w:space="0" w:color="auto"/>
        <w:left w:val="none" w:sz="0" w:space="0" w:color="auto"/>
        <w:bottom w:val="none" w:sz="0" w:space="0" w:color="auto"/>
        <w:right w:val="none" w:sz="0" w:space="0" w:color="auto"/>
      </w:divBdr>
      <w:divsChild>
        <w:div w:id="459156383">
          <w:marLeft w:val="0"/>
          <w:marRight w:val="0"/>
          <w:marTop w:val="0"/>
          <w:marBottom w:val="0"/>
          <w:divBdr>
            <w:top w:val="none" w:sz="0" w:space="0" w:color="auto"/>
            <w:left w:val="none" w:sz="0" w:space="0" w:color="auto"/>
            <w:bottom w:val="none" w:sz="0" w:space="0" w:color="auto"/>
            <w:right w:val="none" w:sz="0" w:space="0" w:color="auto"/>
          </w:divBdr>
          <w:divsChild>
            <w:div w:id="5588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9475">
      <w:bodyDiv w:val="1"/>
      <w:marLeft w:val="0"/>
      <w:marRight w:val="0"/>
      <w:marTop w:val="0"/>
      <w:marBottom w:val="0"/>
      <w:divBdr>
        <w:top w:val="none" w:sz="0" w:space="0" w:color="auto"/>
        <w:left w:val="none" w:sz="0" w:space="0" w:color="auto"/>
        <w:bottom w:val="none" w:sz="0" w:space="0" w:color="auto"/>
        <w:right w:val="none" w:sz="0" w:space="0" w:color="auto"/>
      </w:divBdr>
    </w:div>
    <w:div w:id="423766425">
      <w:bodyDiv w:val="1"/>
      <w:marLeft w:val="0"/>
      <w:marRight w:val="0"/>
      <w:marTop w:val="0"/>
      <w:marBottom w:val="0"/>
      <w:divBdr>
        <w:top w:val="none" w:sz="0" w:space="0" w:color="auto"/>
        <w:left w:val="none" w:sz="0" w:space="0" w:color="auto"/>
        <w:bottom w:val="none" w:sz="0" w:space="0" w:color="auto"/>
        <w:right w:val="none" w:sz="0" w:space="0" w:color="auto"/>
      </w:divBdr>
      <w:divsChild>
        <w:div w:id="1124738231">
          <w:marLeft w:val="0"/>
          <w:marRight w:val="0"/>
          <w:marTop w:val="0"/>
          <w:marBottom w:val="0"/>
          <w:divBdr>
            <w:top w:val="none" w:sz="0" w:space="0" w:color="auto"/>
            <w:left w:val="none" w:sz="0" w:space="0" w:color="auto"/>
            <w:bottom w:val="none" w:sz="0" w:space="0" w:color="auto"/>
            <w:right w:val="none" w:sz="0" w:space="0" w:color="auto"/>
          </w:divBdr>
          <w:divsChild>
            <w:div w:id="995455790">
              <w:marLeft w:val="0"/>
              <w:marRight w:val="0"/>
              <w:marTop w:val="0"/>
              <w:marBottom w:val="0"/>
              <w:divBdr>
                <w:top w:val="none" w:sz="0" w:space="0" w:color="auto"/>
                <w:left w:val="none" w:sz="0" w:space="0" w:color="auto"/>
                <w:bottom w:val="none" w:sz="0" w:space="0" w:color="auto"/>
                <w:right w:val="none" w:sz="0" w:space="0" w:color="auto"/>
              </w:divBdr>
              <w:divsChild>
                <w:div w:id="84621337">
                  <w:marLeft w:val="0"/>
                  <w:marRight w:val="0"/>
                  <w:marTop w:val="0"/>
                  <w:marBottom w:val="0"/>
                  <w:divBdr>
                    <w:top w:val="none" w:sz="0" w:space="0" w:color="auto"/>
                    <w:left w:val="none" w:sz="0" w:space="0" w:color="auto"/>
                    <w:bottom w:val="none" w:sz="0" w:space="0" w:color="auto"/>
                    <w:right w:val="none" w:sz="0" w:space="0" w:color="auto"/>
                  </w:divBdr>
                  <w:divsChild>
                    <w:div w:id="137187469">
                      <w:marLeft w:val="0"/>
                      <w:marRight w:val="0"/>
                      <w:marTop w:val="0"/>
                      <w:marBottom w:val="0"/>
                      <w:divBdr>
                        <w:top w:val="none" w:sz="0" w:space="0" w:color="auto"/>
                        <w:left w:val="none" w:sz="0" w:space="0" w:color="auto"/>
                        <w:bottom w:val="none" w:sz="0" w:space="0" w:color="auto"/>
                        <w:right w:val="none" w:sz="0" w:space="0" w:color="auto"/>
                      </w:divBdr>
                    </w:div>
                    <w:div w:id="445004066">
                      <w:marLeft w:val="0"/>
                      <w:marRight w:val="0"/>
                      <w:marTop w:val="0"/>
                      <w:marBottom w:val="0"/>
                      <w:divBdr>
                        <w:top w:val="none" w:sz="0" w:space="0" w:color="auto"/>
                        <w:left w:val="none" w:sz="0" w:space="0" w:color="auto"/>
                        <w:bottom w:val="none" w:sz="0" w:space="0" w:color="auto"/>
                        <w:right w:val="none" w:sz="0" w:space="0" w:color="auto"/>
                      </w:divBdr>
                    </w:div>
                    <w:div w:id="782308280">
                      <w:marLeft w:val="0"/>
                      <w:marRight w:val="0"/>
                      <w:marTop w:val="0"/>
                      <w:marBottom w:val="0"/>
                      <w:divBdr>
                        <w:top w:val="none" w:sz="0" w:space="0" w:color="auto"/>
                        <w:left w:val="none" w:sz="0" w:space="0" w:color="auto"/>
                        <w:bottom w:val="none" w:sz="0" w:space="0" w:color="auto"/>
                        <w:right w:val="none" w:sz="0" w:space="0" w:color="auto"/>
                      </w:divBdr>
                    </w:div>
                    <w:div w:id="1113866746">
                      <w:marLeft w:val="0"/>
                      <w:marRight w:val="0"/>
                      <w:marTop w:val="0"/>
                      <w:marBottom w:val="0"/>
                      <w:divBdr>
                        <w:top w:val="none" w:sz="0" w:space="0" w:color="auto"/>
                        <w:left w:val="none" w:sz="0" w:space="0" w:color="auto"/>
                        <w:bottom w:val="none" w:sz="0" w:space="0" w:color="auto"/>
                        <w:right w:val="none" w:sz="0" w:space="0" w:color="auto"/>
                      </w:divBdr>
                    </w:div>
                    <w:div w:id="1309742597">
                      <w:marLeft w:val="0"/>
                      <w:marRight w:val="0"/>
                      <w:marTop w:val="0"/>
                      <w:marBottom w:val="0"/>
                      <w:divBdr>
                        <w:top w:val="none" w:sz="0" w:space="0" w:color="auto"/>
                        <w:left w:val="none" w:sz="0" w:space="0" w:color="auto"/>
                        <w:bottom w:val="none" w:sz="0" w:space="0" w:color="auto"/>
                        <w:right w:val="none" w:sz="0" w:space="0" w:color="auto"/>
                      </w:divBdr>
                    </w:div>
                    <w:div w:id="1581332318">
                      <w:marLeft w:val="0"/>
                      <w:marRight w:val="0"/>
                      <w:marTop w:val="0"/>
                      <w:marBottom w:val="0"/>
                      <w:divBdr>
                        <w:top w:val="none" w:sz="0" w:space="0" w:color="auto"/>
                        <w:left w:val="none" w:sz="0" w:space="0" w:color="auto"/>
                        <w:bottom w:val="none" w:sz="0" w:space="0" w:color="auto"/>
                        <w:right w:val="none" w:sz="0" w:space="0" w:color="auto"/>
                      </w:divBdr>
                    </w:div>
                    <w:div w:id="1664117604">
                      <w:marLeft w:val="0"/>
                      <w:marRight w:val="0"/>
                      <w:marTop w:val="0"/>
                      <w:marBottom w:val="0"/>
                      <w:divBdr>
                        <w:top w:val="none" w:sz="0" w:space="0" w:color="auto"/>
                        <w:left w:val="none" w:sz="0" w:space="0" w:color="auto"/>
                        <w:bottom w:val="none" w:sz="0" w:space="0" w:color="auto"/>
                        <w:right w:val="none" w:sz="0" w:space="0" w:color="auto"/>
                      </w:divBdr>
                    </w:div>
                    <w:div w:id="1792554893">
                      <w:marLeft w:val="0"/>
                      <w:marRight w:val="0"/>
                      <w:marTop w:val="0"/>
                      <w:marBottom w:val="0"/>
                      <w:divBdr>
                        <w:top w:val="none" w:sz="0" w:space="0" w:color="auto"/>
                        <w:left w:val="none" w:sz="0" w:space="0" w:color="auto"/>
                        <w:bottom w:val="none" w:sz="0" w:space="0" w:color="auto"/>
                        <w:right w:val="none" w:sz="0" w:space="0" w:color="auto"/>
                      </w:divBdr>
                    </w:div>
                    <w:div w:id="19179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8889">
      <w:bodyDiv w:val="1"/>
      <w:marLeft w:val="0"/>
      <w:marRight w:val="0"/>
      <w:marTop w:val="0"/>
      <w:marBottom w:val="0"/>
      <w:divBdr>
        <w:top w:val="none" w:sz="0" w:space="0" w:color="auto"/>
        <w:left w:val="none" w:sz="0" w:space="0" w:color="auto"/>
        <w:bottom w:val="none" w:sz="0" w:space="0" w:color="auto"/>
        <w:right w:val="none" w:sz="0" w:space="0" w:color="auto"/>
      </w:divBdr>
      <w:divsChild>
        <w:div w:id="1545560075">
          <w:marLeft w:val="0"/>
          <w:marRight w:val="0"/>
          <w:marTop w:val="0"/>
          <w:marBottom w:val="0"/>
          <w:divBdr>
            <w:top w:val="none" w:sz="0" w:space="0" w:color="auto"/>
            <w:left w:val="none" w:sz="0" w:space="0" w:color="auto"/>
            <w:bottom w:val="none" w:sz="0" w:space="0" w:color="auto"/>
            <w:right w:val="none" w:sz="0" w:space="0" w:color="auto"/>
          </w:divBdr>
          <w:divsChild>
            <w:div w:id="122427833">
              <w:marLeft w:val="0"/>
              <w:marRight w:val="0"/>
              <w:marTop w:val="0"/>
              <w:marBottom w:val="0"/>
              <w:divBdr>
                <w:top w:val="none" w:sz="0" w:space="0" w:color="auto"/>
                <w:left w:val="none" w:sz="0" w:space="0" w:color="auto"/>
                <w:bottom w:val="none" w:sz="0" w:space="0" w:color="auto"/>
                <w:right w:val="none" w:sz="0" w:space="0" w:color="auto"/>
              </w:divBdr>
              <w:divsChild>
                <w:div w:id="216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3822">
      <w:bodyDiv w:val="1"/>
      <w:marLeft w:val="0"/>
      <w:marRight w:val="0"/>
      <w:marTop w:val="0"/>
      <w:marBottom w:val="0"/>
      <w:divBdr>
        <w:top w:val="none" w:sz="0" w:space="0" w:color="auto"/>
        <w:left w:val="none" w:sz="0" w:space="0" w:color="auto"/>
        <w:bottom w:val="none" w:sz="0" w:space="0" w:color="auto"/>
        <w:right w:val="none" w:sz="0" w:space="0" w:color="auto"/>
      </w:divBdr>
    </w:div>
    <w:div w:id="1373653696">
      <w:bodyDiv w:val="1"/>
      <w:marLeft w:val="0"/>
      <w:marRight w:val="0"/>
      <w:marTop w:val="0"/>
      <w:marBottom w:val="0"/>
      <w:divBdr>
        <w:top w:val="none" w:sz="0" w:space="0" w:color="auto"/>
        <w:left w:val="none" w:sz="0" w:space="0" w:color="auto"/>
        <w:bottom w:val="none" w:sz="0" w:space="0" w:color="auto"/>
        <w:right w:val="none" w:sz="0" w:space="0" w:color="auto"/>
      </w:divBdr>
      <w:divsChild>
        <w:div w:id="940841321">
          <w:marLeft w:val="0"/>
          <w:marRight w:val="0"/>
          <w:marTop w:val="0"/>
          <w:marBottom w:val="0"/>
          <w:divBdr>
            <w:top w:val="none" w:sz="0" w:space="0" w:color="auto"/>
            <w:left w:val="none" w:sz="0" w:space="0" w:color="auto"/>
            <w:bottom w:val="none" w:sz="0" w:space="0" w:color="auto"/>
            <w:right w:val="none" w:sz="0" w:space="0" w:color="auto"/>
          </w:divBdr>
          <w:divsChild>
            <w:div w:id="1043021433">
              <w:marLeft w:val="0"/>
              <w:marRight w:val="0"/>
              <w:marTop w:val="0"/>
              <w:marBottom w:val="0"/>
              <w:divBdr>
                <w:top w:val="none" w:sz="0" w:space="0" w:color="auto"/>
                <w:left w:val="none" w:sz="0" w:space="0" w:color="auto"/>
                <w:bottom w:val="none" w:sz="0" w:space="0" w:color="auto"/>
                <w:right w:val="none" w:sz="0" w:space="0" w:color="auto"/>
              </w:divBdr>
              <w:divsChild>
                <w:div w:id="1764033388">
                  <w:marLeft w:val="0"/>
                  <w:marRight w:val="0"/>
                  <w:marTop w:val="0"/>
                  <w:marBottom w:val="0"/>
                  <w:divBdr>
                    <w:top w:val="none" w:sz="0" w:space="0" w:color="auto"/>
                    <w:left w:val="none" w:sz="0" w:space="0" w:color="auto"/>
                    <w:bottom w:val="none" w:sz="0" w:space="0" w:color="auto"/>
                    <w:right w:val="none" w:sz="0" w:space="0" w:color="auto"/>
                  </w:divBdr>
                  <w:divsChild>
                    <w:div w:id="1769546026">
                      <w:marLeft w:val="0"/>
                      <w:marRight w:val="0"/>
                      <w:marTop w:val="0"/>
                      <w:marBottom w:val="0"/>
                      <w:divBdr>
                        <w:top w:val="none" w:sz="0" w:space="0" w:color="auto"/>
                        <w:left w:val="none" w:sz="0" w:space="0" w:color="auto"/>
                        <w:bottom w:val="none" w:sz="0" w:space="0" w:color="auto"/>
                        <w:right w:val="none" w:sz="0" w:space="0" w:color="auto"/>
                      </w:divBdr>
                      <w:divsChild>
                        <w:div w:id="408694680">
                          <w:marLeft w:val="0"/>
                          <w:marRight w:val="0"/>
                          <w:marTop w:val="0"/>
                          <w:marBottom w:val="0"/>
                          <w:divBdr>
                            <w:top w:val="none" w:sz="0" w:space="0" w:color="auto"/>
                            <w:left w:val="none" w:sz="0" w:space="0" w:color="auto"/>
                            <w:bottom w:val="none" w:sz="0" w:space="0" w:color="auto"/>
                            <w:right w:val="none" w:sz="0" w:space="0" w:color="auto"/>
                          </w:divBdr>
                          <w:divsChild>
                            <w:div w:id="1331523502">
                              <w:marLeft w:val="0"/>
                              <w:marRight w:val="0"/>
                              <w:marTop w:val="0"/>
                              <w:marBottom w:val="0"/>
                              <w:divBdr>
                                <w:top w:val="none" w:sz="0" w:space="0" w:color="auto"/>
                                <w:left w:val="none" w:sz="0" w:space="0" w:color="auto"/>
                                <w:bottom w:val="none" w:sz="0" w:space="0" w:color="auto"/>
                                <w:right w:val="none" w:sz="0" w:space="0" w:color="auto"/>
                              </w:divBdr>
                              <w:divsChild>
                                <w:div w:id="1819033036">
                                  <w:marLeft w:val="0"/>
                                  <w:marRight w:val="0"/>
                                  <w:marTop w:val="0"/>
                                  <w:marBottom w:val="0"/>
                                  <w:divBdr>
                                    <w:top w:val="none" w:sz="0" w:space="0" w:color="auto"/>
                                    <w:left w:val="none" w:sz="0" w:space="0" w:color="auto"/>
                                    <w:bottom w:val="none" w:sz="0" w:space="0" w:color="auto"/>
                                    <w:right w:val="none" w:sz="0" w:space="0" w:color="auto"/>
                                  </w:divBdr>
                                  <w:divsChild>
                                    <w:div w:id="446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157912">
      <w:bodyDiv w:val="1"/>
      <w:marLeft w:val="0"/>
      <w:marRight w:val="230"/>
      <w:marTop w:val="0"/>
      <w:marBottom w:val="0"/>
      <w:divBdr>
        <w:top w:val="none" w:sz="0" w:space="0" w:color="auto"/>
        <w:left w:val="none" w:sz="0" w:space="0" w:color="auto"/>
        <w:bottom w:val="none" w:sz="0" w:space="0" w:color="auto"/>
        <w:right w:val="none" w:sz="0" w:space="0" w:color="auto"/>
      </w:divBdr>
      <w:divsChild>
        <w:div w:id="347490315">
          <w:marLeft w:val="0"/>
          <w:marRight w:val="0"/>
          <w:marTop w:val="0"/>
          <w:marBottom w:val="0"/>
          <w:divBdr>
            <w:top w:val="none" w:sz="0" w:space="0" w:color="auto"/>
            <w:left w:val="none" w:sz="0" w:space="0" w:color="auto"/>
            <w:bottom w:val="none" w:sz="0" w:space="0" w:color="auto"/>
            <w:right w:val="none" w:sz="0" w:space="0" w:color="auto"/>
          </w:divBdr>
          <w:divsChild>
            <w:div w:id="1697854578">
              <w:marLeft w:val="1843"/>
              <w:marRight w:val="0"/>
              <w:marTop w:val="0"/>
              <w:marBottom w:val="0"/>
              <w:divBdr>
                <w:top w:val="none" w:sz="0" w:space="0" w:color="auto"/>
                <w:left w:val="none" w:sz="0" w:space="0" w:color="auto"/>
                <w:bottom w:val="none" w:sz="0" w:space="0" w:color="auto"/>
                <w:right w:val="none" w:sz="0" w:space="0" w:color="auto"/>
              </w:divBdr>
              <w:divsChild>
                <w:div w:id="459104806">
                  <w:marLeft w:val="230"/>
                  <w:marRight w:val="230"/>
                  <w:marTop w:val="0"/>
                  <w:marBottom w:val="230"/>
                  <w:divBdr>
                    <w:top w:val="none" w:sz="0" w:space="0" w:color="auto"/>
                    <w:left w:val="none" w:sz="0" w:space="0" w:color="auto"/>
                    <w:bottom w:val="none" w:sz="0" w:space="0" w:color="auto"/>
                    <w:right w:val="none" w:sz="0" w:space="0" w:color="auto"/>
                  </w:divBdr>
                </w:div>
              </w:divsChild>
            </w:div>
          </w:divsChild>
        </w:div>
      </w:divsChild>
    </w:div>
    <w:div w:id="1729917569">
      <w:bodyDiv w:val="1"/>
      <w:marLeft w:val="0"/>
      <w:marRight w:val="0"/>
      <w:marTop w:val="0"/>
      <w:marBottom w:val="0"/>
      <w:divBdr>
        <w:top w:val="none" w:sz="0" w:space="0" w:color="auto"/>
        <w:left w:val="none" w:sz="0" w:space="0" w:color="auto"/>
        <w:bottom w:val="none" w:sz="0" w:space="0" w:color="auto"/>
        <w:right w:val="none" w:sz="0" w:space="0" w:color="auto"/>
      </w:divBdr>
      <w:divsChild>
        <w:div w:id="1827092830">
          <w:marLeft w:val="0"/>
          <w:marRight w:val="0"/>
          <w:marTop w:val="0"/>
          <w:marBottom w:val="0"/>
          <w:divBdr>
            <w:top w:val="none" w:sz="0" w:space="0" w:color="auto"/>
            <w:left w:val="none" w:sz="0" w:space="0" w:color="auto"/>
            <w:bottom w:val="none" w:sz="0" w:space="0" w:color="auto"/>
            <w:right w:val="none" w:sz="0" w:space="0" w:color="auto"/>
          </w:divBdr>
          <w:divsChild>
            <w:div w:id="14315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4259">
      <w:bodyDiv w:val="1"/>
      <w:marLeft w:val="0"/>
      <w:marRight w:val="0"/>
      <w:marTop w:val="0"/>
      <w:marBottom w:val="0"/>
      <w:divBdr>
        <w:top w:val="none" w:sz="0" w:space="0" w:color="auto"/>
        <w:left w:val="none" w:sz="0" w:space="0" w:color="auto"/>
        <w:bottom w:val="none" w:sz="0" w:space="0" w:color="auto"/>
        <w:right w:val="none" w:sz="0" w:space="0" w:color="auto"/>
      </w:divBdr>
      <w:divsChild>
        <w:div w:id="425418952">
          <w:marLeft w:val="0"/>
          <w:marRight w:val="0"/>
          <w:marTop w:val="0"/>
          <w:marBottom w:val="0"/>
          <w:divBdr>
            <w:top w:val="none" w:sz="0" w:space="0" w:color="auto"/>
            <w:left w:val="none" w:sz="0" w:space="0" w:color="auto"/>
            <w:bottom w:val="none" w:sz="0" w:space="0" w:color="auto"/>
            <w:right w:val="none" w:sz="0" w:space="0" w:color="auto"/>
          </w:divBdr>
          <w:divsChild>
            <w:div w:id="4715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215">
      <w:bodyDiv w:val="1"/>
      <w:marLeft w:val="0"/>
      <w:marRight w:val="0"/>
      <w:marTop w:val="0"/>
      <w:marBottom w:val="0"/>
      <w:divBdr>
        <w:top w:val="none" w:sz="0" w:space="0" w:color="auto"/>
        <w:left w:val="none" w:sz="0" w:space="0" w:color="auto"/>
        <w:bottom w:val="none" w:sz="0" w:space="0" w:color="auto"/>
        <w:right w:val="none" w:sz="0" w:space="0" w:color="auto"/>
      </w:divBdr>
      <w:divsChild>
        <w:div w:id="60178046">
          <w:marLeft w:val="63"/>
          <w:marRight w:val="63"/>
          <w:marTop w:val="188"/>
          <w:marBottom w:val="0"/>
          <w:divBdr>
            <w:top w:val="none" w:sz="0" w:space="0" w:color="auto"/>
            <w:left w:val="none" w:sz="0" w:space="0" w:color="auto"/>
            <w:bottom w:val="none" w:sz="0" w:space="0" w:color="auto"/>
            <w:right w:val="none" w:sz="0" w:space="0" w:color="auto"/>
          </w:divBdr>
          <w:divsChild>
            <w:div w:id="777262338">
              <w:marLeft w:val="0"/>
              <w:marRight w:val="0"/>
              <w:marTop w:val="0"/>
              <w:marBottom w:val="0"/>
              <w:divBdr>
                <w:top w:val="none" w:sz="0" w:space="0" w:color="auto"/>
                <w:left w:val="none" w:sz="0" w:space="0" w:color="auto"/>
                <w:bottom w:val="none" w:sz="0" w:space="0" w:color="auto"/>
                <w:right w:val="none" w:sz="0" w:space="0" w:color="auto"/>
              </w:divBdr>
              <w:divsChild>
                <w:div w:id="1396857747">
                  <w:marLeft w:val="0"/>
                  <w:marRight w:val="0"/>
                  <w:marTop w:val="0"/>
                  <w:marBottom w:val="0"/>
                  <w:divBdr>
                    <w:top w:val="none" w:sz="0" w:space="0" w:color="auto"/>
                    <w:left w:val="none" w:sz="0" w:space="0" w:color="auto"/>
                    <w:bottom w:val="none" w:sz="0" w:space="0" w:color="auto"/>
                    <w:right w:val="none" w:sz="0" w:space="0" w:color="auto"/>
                  </w:divBdr>
                  <w:divsChild>
                    <w:div w:id="64302052">
                      <w:marLeft w:val="0"/>
                      <w:marRight w:val="0"/>
                      <w:marTop w:val="0"/>
                      <w:marBottom w:val="0"/>
                      <w:divBdr>
                        <w:top w:val="none" w:sz="0" w:space="0" w:color="auto"/>
                        <w:left w:val="none" w:sz="0" w:space="0" w:color="auto"/>
                        <w:bottom w:val="none" w:sz="0" w:space="0" w:color="auto"/>
                        <w:right w:val="none" w:sz="0" w:space="0" w:color="auto"/>
                      </w:divBdr>
                      <w:divsChild>
                        <w:div w:id="2120836677">
                          <w:marLeft w:val="0"/>
                          <w:marRight w:val="2755"/>
                          <w:marTop w:val="0"/>
                          <w:marBottom w:val="0"/>
                          <w:divBdr>
                            <w:top w:val="none" w:sz="0" w:space="0" w:color="auto"/>
                            <w:left w:val="none" w:sz="0" w:space="0" w:color="auto"/>
                            <w:bottom w:val="none" w:sz="0" w:space="0" w:color="auto"/>
                            <w:right w:val="none" w:sz="0" w:space="0" w:color="auto"/>
                          </w:divBdr>
                          <w:divsChild>
                            <w:div w:id="2054110686">
                              <w:marLeft w:val="0"/>
                              <w:marRight w:val="0"/>
                              <w:marTop w:val="0"/>
                              <w:marBottom w:val="0"/>
                              <w:divBdr>
                                <w:top w:val="none" w:sz="0" w:space="0" w:color="auto"/>
                                <w:left w:val="none" w:sz="0" w:space="0" w:color="auto"/>
                                <w:bottom w:val="none" w:sz="0" w:space="0" w:color="auto"/>
                                <w:right w:val="none" w:sz="0" w:space="0" w:color="auto"/>
                              </w:divBdr>
                              <w:divsChild>
                                <w:div w:id="2069716738">
                                  <w:marLeft w:val="0"/>
                                  <w:marRight w:val="0"/>
                                  <w:marTop w:val="63"/>
                                  <w:marBottom w:val="0"/>
                                  <w:divBdr>
                                    <w:top w:val="none" w:sz="0" w:space="0" w:color="auto"/>
                                    <w:left w:val="none" w:sz="0" w:space="0" w:color="auto"/>
                                    <w:bottom w:val="none" w:sz="0" w:space="0" w:color="auto"/>
                                    <w:right w:val="none" w:sz="0" w:space="0" w:color="auto"/>
                                  </w:divBdr>
                                  <w:divsChild>
                                    <w:div w:id="1399398539">
                                      <w:marLeft w:val="0"/>
                                      <w:marRight w:val="0"/>
                                      <w:marTop w:val="0"/>
                                      <w:marBottom w:val="0"/>
                                      <w:divBdr>
                                        <w:top w:val="none" w:sz="0" w:space="0" w:color="auto"/>
                                        <w:left w:val="none" w:sz="0" w:space="0" w:color="auto"/>
                                        <w:bottom w:val="none" w:sz="0" w:space="0" w:color="auto"/>
                                        <w:right w:val="none" w:sz="0" w:space="0" w:color="auto"/>
                                      </w:divBdr>
                                      <w:divsChild>
                                        <w:div w:id="441844595">
                                          <w:marLeft w:val="0"/>
                                          <w:marRight w:val="0"/>
                                          <w:marTop w:val="0"/>
                                          <w:marBottom w:val="0"/>
                                          <w:divBdr>
                                            <w:top w:val="none" w:sz="0" w:space="0" w:color="auto"/>
                                            <w:left w:val="none" w:sz="0" w:space="0" w:color="auto"/>
                                            <w:bottom w:val="none" w:sz="0" w:space="0" w:color="auto"/>
                                            <w:right w:val="none" w:sz="0" w:space="0" w:color="auto"/>
                                          </w:divBdr>
                                          <w:divsChild>
                                            <w:div w:id="842012284">
                                              <w:marLeft w:val="0"/>
                                              <w:marRight w:val="0"/>
                                              <w:marTop w:val="0"/>
                                              <w:marBottom w:val="0"/>
                                              <w:divBdr>
                                                <w:top w:val="none" w:sz="0" w:space="0" w:color="auto"/>
                                                <w:left w:val="none" w:sz="0" w:space="0" w:color="auto"/>
                                                <w:bottom w:val="none" w:sz="0" w:space="0" w:color="auto"/>
                                                <w:right w:val="none" w:sz="0" w:space="0" w:color="auto"/>
                                              </w:divBdr>
                                              <w:divsChild>
                                                <w:div w:id="682828597">
                                                  <w:marLeft w:val="0"/>
                                                  <w:marRight w:val="0"/>
                                                  <w:marTop w:val="0"/>
                                                  <w:marBottom w:val="0"/>
                                                  <w:divBdr>
                                                    <w:top w:val="none" w:sz="0" w:space="0" w:color="auto"/>
                                                    <w:left w:val="none" w:sz="0" w:space="0" w:color="auto"/>
                                                    <w:bottom w:val="none" w:sz="0" w:space="0" w:color="auto"/>
                                                    <w:right w:val="none" w:sz="0" w:space="0" w:color="auto"/>
                                                  </w:divBdr>
                                                  <w:divsChild>
                                                    <w:div w:id="15790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ublic\Documents\Products%20and%20Services\Masters%20Mentoring\Promotion\carolynt@propertypowerpartners.com.au"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2081-3D02-48A2-997C-B9060F17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Masters Mentoring Order Form</vt:lpstr>
    </vt:vector>
  </TitlesOfParts>
  <Company>Bradley McKnight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Mentoring Order Form</dc:title>
  <dc:creator>John Lindeman</dc:creator>
  <cp:lastModifiedBy>John Lindeman</cp:lastModifiedBy>
  <cp:revision>5</cp:revision>
  <cp:lastPrinted>2019-11-19T00:31:00Z</cp:lastPrinted>
  <dcterms:created xsi:type="dcterms:W3CDTF">2019-12-01T00:45:00Z</dcterms:created>
  <dcterms:modified xsi:type="dcterms:W3CDTF">2019-12-01T00:46:00Z</dcterms:modified>
</cp:coreProperties>
</file>